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E8" w:rsidRDefault="007839E8" w:rsidP="007839E8">
      <w:pPr>
        <w:spacing w:before="100" w:beforeAutospacing="1" w:after="100" w:afterAutospacing="1" w:line="240" w:lineRule="auto"/>
        <w:ind w:left="284" w:right="284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PROGRAMA </w:t>
      </w: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  <w:r>
        <w:rPr>
          <w:rFonts w:cstheme="minorHAnsi"/>
          <w:b/>
        </w:rPr>
        <w:t>PROFESORADO</w:t>
      </w:r>
      <w:r>
        <w:rPr>
          <w:rFonts w:cstheme="minorHAnsi"/>
        </w:rPr>
        <w:t xml:space="preserve">: Profesorado  de Educación Inicial </w:t>
      </w: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  <w:r>
        <w:rPr>
          <w:rFonts w:cstheme="minorHAnsi"/>
          <w:b/>
        </w:rPr>
        <w:t>UNIDAD CURRICULAR</w:t>
      </w:r>
      <w:r w:rsidR="00E66733">
        <w:rPr>
          <w:rFonts w:cstheme="minorHAnsi"/>
          <w:b/>
        </w:rPr>
        <w:t xml:space="preserve">: </w:t>
      </w:r>
      <w:r w:rsidR="00E66733">
        <w:rPr>
          <w:rFonts w:cstheme="minorHAnsi"/>
        </w:rPr>
        <w:t>Matemática</w:t>
      </w: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  <w:r>
        <w:rPr>
          <w:rFonts w:cstheme="minorHAnsi"/>
          <w:b/>
        </w:rPr>
        <w:t>Curso</w:t>
      </w:r>
      <w:r>
        <w:rPr>
          <w:rFonts w:cstheme="minorHAnsi"/>
        </w:rPr>
        <w:t xml:space="preserve">: </w:t>
      </w:r>
      <w:r>
        <w:rPr>
          <w:rFonts w:cstheme="minorHAnsi"/>
          <w:b/>
        </w:rPr>
        <w:t>1º año</w:t>
      </w: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  <w:r w:rsidRPr="0023504E">
        <w:rPr>
          <w:rFonts w:cstheme="minorHAnsi"/>
          <w:b/>
          <w:sz w:val="28"/>
          <w:szCs w:val="28"/>
        </w:rPr>
        <w:t>Comisión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 xml:space="preserve">1º </w:t>
      </w: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  <w:r>
        <w:rPr>
          <w:rFonts w:cstheme="minorHAnsi"/>
          <w:b/>
        </w:rPr>
        <w:t xml:space="preserve">Período de Cursado: </w:t>
      </w:r>
      <w:r>
        <w:rPr>
          <w:rFonts w:cstheme="minorHAnsi"/>
        </w:rPr>
        <w:t>Anual</w:t>
      </w: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  <w:r>
        <w:rPr>
          <w:rFonts w:cstheme="minorHAnsi"/>
          <w:b/>
        </w:rPr>
        <w:t xml:space="preserve">Cantidad de horas cátedras Semanales: </w:t>
      </w:r>
      <w:r>
        <w:rPr>
          <w:rFonts w:cstheme="minorHAnsi"/>
        </w:rPr>
        <w:t>2 horas cátedras</w:t>
      </w: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  <w:lang w:val="es-ES"/>
        </w:rPr>
      </w:pPr>
      <w:r>
        <w:rPr>
          <w:rFonts w:cstheme="minorHAnsi"/>
          <w:b/>
        </w:rPr>
        <w:t xml:space="preserve">Docente a cargo: </w:t>
      </w:r>
      <w:proofErr w:type="spellStart"/>
      <w:r>
        <w:rPr>
          <w:rFonts w:cstheme="minorHAnsi"/>
        </w:rPr>
        <w:t>Canavidez</w:t>
      </w:r>
      <w:proofErr w:type="spellEnd"/>
      <w:r>
        <w:rPr>
          <w:rFonts w:cstheme="minorHAnsi"/>
        </w:rPr>
        <w:t xml:space="preserve"> Gloria del Valle </w:t>
      </w: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  <w:r>
        <w:rPr>
          <w:rFonts w:cstheme="minorHAnsi"/>
          <w:b/>
        </w:rPr>
        <w:t>Año Lectivo:</w:t>
      </w:r>
      <w:r>
        <w:rPr>
          <w:rFonts w:cstheme="minorHAnsi"/>
        </w:rPr>
        <w:t xml:space="preserve"> 2020</w:t>
      </w: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  <w:b/>
        </w:rPr>
      </w:pPr>
      <w:r>
        <w:rPr>
          <w:rFonts w:cstheme="minorHAnsi"/>
          <w:b/>
        </w:rPr>
        <w:t xml:space="preserve">OBJETIVOS: </w:t>
      </w:r>
    </w:p>
    <w:p w:rsidR="007839E8" w:rsidRDefault="007839E8" w:rsidP="007839E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cstheme="minorHAnsi"/>
        </w:rPr>
      </w:pPr>
      <w:r>
        <w:rPr>
          <w:rFonts w:cstheme="minorHAnsi"/>
        </w:rPr>
        <w:t>Reconocer la importancia y la necesidad del empleo de los contenidos conceptuales del área en el nivel inicial.</w:t>
      </w:r>
    </w:p>
    <w:p w:rsidR="007839E8" w:rsidRDefault="007839E8" w:rsidP="007839E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cstheme="minorHAnsi"/>
        </w:rPr>
      </w:pPr>
      <w:r>
        <w:rPr>
          <w:rFonts w:cstheme="minorHAnsi"/>
        </w:rPr>
        <w:t>Utilizar situaciones problemáticas de contexto real y matemático para los campos conceptuales, uso de números, operaciones, funciones, figuras y cuerpos geométricos.</w:t>
      </w:r>
    </w:p>
    <w:p w:rsidR="007839E8" w:rsidRDefault="007839E8" w:rsidP="007839E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cstheme="minorHAnsi"/>
        </w:rPr>
      </w:pPr>
      <w:r>
        <w:rPr>
          <w:rFonts w:cstheme="minorHAnsi"/>
        </w:rPr>
        <w:t>Utilizar los nuevos recursos tecnológicos en los procesos de Enseñanza- Aprendizaje de la matemática.</w:t>
      </w:r>
    </w:p>
    <w:p w:rsidR="007839E8" w:rsidRDefault="007839E8" w:rsidP="007839E8">
      <w:pPr>
        <w:spacing w:before="100" w:beforeAutospacing="1" w:after="100" w:afterAutospacing="1" w:line="240" w:lineRule="auto"/>
        <w:ind w:right="284"/>
        <w:rPr>
          <w:rFonts w:cstheme="minorHAnsi"/>
          <w:b/>
        </w:rPr>
      </w:pPr>
      <w:r>
        <w:rPr>
          <w:rFonts w:cstheme="minorHAnsi"/>
          <w:b/>
        </w:rPr>
        <w:t xml:space="preserve">     CONTENIDOS CONCEPTUALES</w:t>
      </w:r>
    </w:p>
    <w:p w:rsidR="007839E8" w:rsidRDefault="004721D6" w:rsidP="007839E8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  <w:r>
        <w:rPr>
          <w:rFonts w:cstheme="minorHAnsi"/>
          <w:u w:val="single"/>
        </w:rPr>
        <w:t>Unidad 1</w:t>
      </w:r>
      <w:r w:rsidR="007839E8">
        <w:rPr>
          <w:rFonts w:cstheme="minorHAnsi"/>
        </w:rPr>
        <w:t>.</w:t>
      </w:r>
      <w:r>
        <w:rPr>
          <w:rFonts w:cstheme="minorHAnsi"/>
        </w:rPr>
        <w:t xml:space="preserve"> La enseñanza de la matemática en el nivel inicial. Enfoque didáctico. La enseñanza de los números en el nivel inicial. El juego como estrategia de enseñanza y su importancia. Ejemplos.</w:t>
      </w:r>
      <w:r w:rsidR="007839E8">
        <w:rPr>
          <w:rFonts w:cstheme="minorHAnsi"/>
        </w:rPr>
        <w:t xml:space="preserve"> </w:t>
      </w:r>
    </w:p>
    <w:p w:rsidR="00775F0E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  <w:r>
        <w:rPr>
          <w:rFonts w:cstheme="minorHAnsi"/>
          <w:u w:val="single"/>
        </w:rPr>
        <w:t>Unidad 2</w:t>
      </w:r>
      <w:r w:rsidR="004721D6">
        <w:rPr>
          <w:rFonts w:cstheme="minorHAnsi"/>
        </w:rPr>
        <w:t>. Números Naturales y sistemas de numeración: concepto de base. Clasificación de los sistemas de numeración</w:t>
      </w:r>
      <w:r w:rsidR="00775F0E">
        <w:rPr>
          <w:rFonts w:cstheme="minorHAnsi"/>
        </w:rPr>
        <w:t>: sistemas de numeración aditivos, sistemas de numeración híbridos, sistemas de numeración posicionales. Sistema de numeración posicional binario. Pasaje de sistema decimal  a sistema binario. Operaciones combinadas con números en distintos sistemas de numeración. Lectura y escritura de números hasta el mil de billón.</w:t>
      </w:r>
    </w:p>
    <w:p w:rsidR="007839E8" w:rsidRPr="0023504E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  <w:sz w:val="40"/>
          <w:szCs w:val="40"/>
          <w:u w:val="single"/>
        </w:rPr>
      </w:pPr>
      <w:r>
        <w:rPr>
          <w:rFonts w:cstheme="minorHAnsi"/>
          <w:u w:val="single"/>
        </w:rPr>
        <w:t>Unidad 3</w:t>
      </w:r>
      <w:r w:rsidR="00E66733">
        <w:rPr>
          <w:rFonts w:cstheme="minorHAnsi"/>
        </w:rPr>
        <w:t>: Cuerpos</w:t>
      </w:r>
      <w:r w:rsidR="00775F0E">
        <w:rPr>
          <w:rFonts w:cstheme="minorHAnsi"/>
        </w:rPr>
        <w:t xml:space="preserve"> Geométricos. Definición y clasificación. Elementos de los cuerpos geométricos. </w:t>
      </w:r>
      <w:r w:rsidR="00E66733">
        <w:rPr>
          <w:rFonts w:cstheme="minorHAnsi"/>
        </w:rPr>
        <w:t>Aristas, vértices, caras, cúspide, diagonales, altura, base, generatriz y radio. Poliedros regulares. Números de caras. Cono y pirámide truncados.</w:t>
      </w:r>
    </w:p>
    <w:p w:rsidR="00E66733" w:rsidRDefault="00E66733" w:rsidP="007839E8">
      <w:pPr>
        <w:spacing w:before="100" w:beforeAutospacing="1" w:after="100" w:afterAutospacing="1" w:line="240" w:lineRule="auto"/>
        <w:ind w:left="284" w:right="284"/>
        <w:rPr>
          <w:rFonts w:cstheme="minorHAnsi"/>
          <w:b/>
          <w:sz w:val="28"/>
          <w:u w:val="single"/>
        </w:rPr>
      </w:pP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lastRenderedPageBreak/>
        <w:t>Bibliografía del alumno:</w:t>
      </w:r>
    </w:p>
    <w:p w:rsidR="007839E8" w:rsidRDefault="00E66733" w:rsidP="007839E8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284" w:right="284" w:firstLine="0"/>
        <w:rPr>
          <w:rFonts w:cstheme="minorHAnsi"/>
        </w:rPr>
      </w:pPr>
      <w:r>
        <w:rPr>
          <w:rFonts w:cstheme="minorHAnsi"/>
        </w:rPr>
        <w:t>Matemática 8</w:t>
      </w:r>
      <w:r w:rsidR="0023504E">
        <w:rPr>
          <w:rFonts w:cstheme="minorHAnsi"/>
        </w:rPr>
        <w:t>, Aragón</w:t>
      </w:r>
      <w:r>
        <w:rPr>
          <w:rFonts w:cstheme="minorHAnsi"/>
        </w:rPr>
        <w:t xml:space="preserve"> Mariana</w:t>
      </w:r>
      <w:r w:rsidR="0023504E">
        <w:rPr>
          <w:rFonts w:cstheme="minorHAnsi"/>
        </w:rPr>
        <w:t xml:space="preserve">, Laurito Liliana. </w:t>
      </w:r>
      <w:proofErr w:type="spellStart"/>
      <w:r w:rsidR="0023504E">
        <w:rPr>
          <w:rFonts w:cstheme="minorHAnsi"/>
        </w:rPr>
        <w:t>Ed</w:t>
      </w:r>
      <w:proofErr w:type="spellEnd"/>
      <w:r w:rsidR="0023504E">
        <w:rPr>
          <w:rFonts w:cstheme="minorHAnsi"/>
        </w:rPr>
        <w:t xml:space="preserve"> Estrada. Bs As(2003</w:t>
      </w:r>
      <w:r w:rsidR="007839E8">
        <w:rPr>
          <w:rFonts w:cstheme="minorHAnsi"/>
        </w:rPr>
        <w:t>)</w:t>
      </w:r>
    </w:p>
    <w:p w:rsidR="0023504E" w:rsidRDefault="007839E8" w:rsidP="0023504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284" w:right="284" w:firstLine="0"/>
        <w:rPr>
          <w:rFonts w:cstheme="minorHAnsi"/>
        </w:rPr>
      </w:pPr>
      <w:r>
        <w:rPr>
          <w:rFonts w:cstheme="minorHAnsi"/>
        </w:rPr>
        <w:t xml:space="preserve">Juan Pablo Pisano. </w:t>
      </w:r>
      <w:proofErr w:type="spellStart"/>
      <w:r>
        <w:rPr>
          <w:rFonts w:cstheme="minorHAnsi"/>
        </w:rPr>
        <w:t>Logikamente</w:t>
      </w:r>
      <w:proofErr w:type="spellEnd"/>
      <w:r>
        <w:rPr>
          <w:rFonts w:cstheme="minorHAnsi"/>
        </w:rPr>
        <w:t xml:space="preserve">. Ediciones </w:t>
      </w:r>
      <w:proofErr w:type="spellStart"/>
      <w:r>
        <w:rPr>
          <w:rFonts w:cstheme="minorHAnsi"/>
        </w:rPr>
        <w:t>logikamente</w:t>
      </w:r>
      <w:proofErr w:type="spellEnd"/>
      <w:r>
        <w:rPr>
          <w:rFonts w:cstheme="minorHAnsi"/>
        </w:rPr>
        <w:t>.</w:t>
      </w:r>
    </w:p>
    <w:p w:rsidR="0023504E" w:rsidRPr="0023504E" w:rsidRDefault="0023504E" w:rsidP="0023504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ind w:left="284" w:right="284" w:firstLine="0"/>
        <w:rPr>
          <w:rFonts w:cstheme="minorHAnsi"/>
        </w:rPr>
      </w:pPr>
      <w:r>
        <w:rPr>
          <w:rFonts w:ascii="Calibri" w:eastAsia="Times New Roman" w:hAnsi="Calibri" w:cs="Calibri"/>
          <w:color w:val="222222"/>
          <w:lang w:eastAsia="es-AR"/>
        </w:rPr>
        <w:t xml:space="preserve"> E</w:t>
      </w:r>
      <w:r w:rsidRPr="0023504E">
        <w:rPr>
          <w:rFonts w:ascii="Calibri" w:eastAsia="Times New Roman" w:hAnsi="Calibri" w:cs="Calibri"/>
          <w:color w:val="222222"/>
          <w:lang w:eastAsia="es-AR"/>
        </w:rPr>
        <w:t xml:space="preserve">l texto “La Enseñanza de la Matemática en el Nivel Inicial” de María Lucía </w:t>
      </w:r>
      <w:proofErr w:type="spellStart"/>
      <w:r w:rsidRPr="0023504E">
        <w:rPr>
          <w:rFonts w:ascii="Calibri" w:eastAsia="Times New Roman" w:hAnsi="Calibri" w:cs="Calibri"/>
          <w:color w:val="222222"/>
          <w:lang w:eastAsia="es-AR"/>
        </w:rPr>
        <w:t>Gervasi</w:t>
      </w:r>
      <w:proofErr w:type="spellEnd"/>
      <w:r w:rsidRPr="0023504E">
        <w:rPr>
          <w:rFonts w:ascii="Calibri" w:eastAsia="Times New Roman" w:hAnsi="Calibri" w:cs="Calibri"/>
          <w:color w:val="222222"/>
          <w:lang w:eastAsia="es-AR"/>
        </w:rPr>
        <w:t xml:space="preserve"> de </w:t>
      </w:r>
      <w:proofErr w:type="spellStart"/>
      <w:r w:rsidRPr="0023504E">
        <w:rPr>
          <w:rFonts w:ascii="Calibri" w:eastAsia="Times New Roman" w:hAnsi="Calibri" w:cs="Calibri"/>
          <w:color w:val="222222"/>
          <w:lang w:eastAsia="es-AR"/>
        </w:rPr>
        <w:t>Esain</w:t>
      </w:r>
      <w:proofErr w:type="spellEnd"/>
      <w:r w:rsidRPr="0023504E">
        <w:rPr>
          <w:rFonts w:ascii="Calibri" w:eastAsia="Times New Roman" w:hAnsi="Calibri" w:cs="Calibri"/>
          <w:color w:val="222222"/>
          <w:lang w:eastAsia="es-AR"/>
        </w:rPr>
        <w:t xml:space="preserve"> de la siguiente página:</w:t>
      </w:r>
    </w:p>
    <w:p w:rsidR="0023504E" w:rsidRDefault="0023504E" w:rsidP="0023504E">
      <w:pPr>
        <w:pStyle w:val="Prrafodelista"/>
        <w:shd w:val="clear" w:color="auto" w:fill="FFFFFF"/>
        <w:spacing w:after="0" w:line="240" w:lineRule="auto"/>
      </w:pPr>
      <w:hyperlink r:id="rId5" w:history="1">
        <w:r w:rsidRPr="00626742">
          <w:rPr>
            <w:rStyle w:val="Hipervnculo"/>
          </w:rPr>
          <w:t>https://www.oei.es/historico/inicial/articulos/matematica_nivel_inicial.pdf</w:t>
        </w:r>
      </w:hyperlink>
    </w:p>
    <w:p w:rsidR="0023504E" w:rsidRPr="00DC1182" w:rsidRDefault="0023504E" w:rsidP="002350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</w:p>
    <w:p w:rsidR="0023504E" w:rsidRDefault="0023504E" w:rsidP="0023504E">
      <w:pPr>
        <w:pStyle w:val="Prrafodelista"/>
        <w:spacing w:before="100" w:beforeAutospacing="1" w:after="100" w:afterAutospacing="1" w:line="240" w:lineRule="auto"/>
        <w:ind w:left="284" w:right="284"/>
        <w:rPr>
          <w:rFonts w:cstheme="minorHAnsi"/>
        </w:rPr>
      </w:pPr>
    </w:p>
    <w:p w:rsidR="007839E8" w:rsidRDefault="007839E8" w:rsidP="007839E8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</w:p>
    <w:p w:rsidR="0023504E" w:rsidRDefault="0023504E" w:rsidP="007839E8">
      <w:pPr>
        <w:spacing w:before="100" w:beforeAutospacing="1" w:after="100" w:afterAutospacing="1" w:line="240" w:lineRule="auto"/>
        <w:ind w:left="284" w:right="284"/>
        <w:rPr>
          <w:rFonts w:cstheme="minorHAnsi"/>
        </w:rPr>
      </w:pPr>
    </w:p>
    <w:p w:rsidR="007839E8" w:rsidRDefault="007839E8" w:rsidP="007839E8"/>
    <w:p w:rsidR="007839E8" w:rsidRDefault="007839E8" w:rsidP="007839E8"/>
    <w:p w:rsidR="007839E8" w:rsidRDefault="007839E8" w:rsidP="007839E8"/>
    <w:p w:rsidR="00402CFB" w:rsidRDefault="00402CFB"/>
    <w:sectPr w:rsidR="00402CFB" w:rsidSect="00402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30C2"/>
    <w:multiLevelType w:val="hybridMultilevel"/>
    <w:tmpl w:val="83E8EC38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B4325"/>
    <w:multiLevelType w:val="hybridMultilevel"/>
    <w:tmpl w:val="16C8366A"/>
    <w:lvl w:ilvl="0" w:tplc="FE661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379FB"/>
    <w:multiLevelType w:val="hybridMultilevel"/>
    <w:tmpl w:val="D5DE224A"/>
    <w:lvl w:ilvl="0" w:tplc="2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839E8"/>
    <w:rsid w:val="0008652B"/>
    <w:rsid w:val="0023504E"/>
    <w:rsid w:val="00402CFB"/>
    <w:rsid w:val="004721D6"/>
    <w:rsid w:val="00775F0E"/>
    <w:rsid w:val="007839E8"/>
    <w:rsid w:val="00E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39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5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ei.es/historico/inicial/articulos/matematica_nivel_inici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2</cp:revision>
  <dcterms:created xsi:type="dcterms:W3CDTF">2020-11-08T18:04:00Z</dcterms:created>
  <dcterms:modified xsi:type="dcterms:W3CDTF">2020-11-08T18:51:00Z</dcterms:modified>
</cp:coreProperties>
</file>