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28A" w:rsidRDefault="00A863F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PROGRAMA DE ESTUDIO- PEDAGOGÍA 2020</w:t>
      </w:r>
    </w:p>
    <w:p w:rsidR="00C7128A" w:rsidRDefault="00C7128A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u w:val="single"/>
        </w:rPr>
      </w:pPr>
    </w:p>
    <w:p w:rsidR="00C7128A" w:rsidRDefault="00A863F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PROFESORADO</w:t>
      </w:r>
      <w:r>
        <w:rPr>
          <w:rFonts w:ascii="Arial" w:eastAsia="Arial" w:hAnsi="Arial" w:cs="Arial"/>
          <w:b/>
          <w:sz w:val="24"/>
        </w:rPr>
        <w:t xml:space="preserve"> DE EDUCACIÓN SECUNDARIA EN BIOLOGÍA</w:t>
      </w:r>
    </w:p>
    <w:p w:rsidR="00C7128A" w:rsidRDefault="00A863F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UNIDAD CURRICULAR</w:t>
      </w:r>
      <w:r>
        <w:rPr>
          <w:rFonts w:ascii="Arial" w:eastAsia="Arial" w:hAnsi="Arial" w:cs="Arial"/>
          <w:b/>
          <w:sz w:val="24"/>
        </w:rPr>
        <w:t>: PEDAGOGÍA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C7128A" w:rsidRDefault="00A863F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CURSO</w:t>
      </w:r>
      <w:r>
        <w:rPr>
          <w:rFonts w:ascii="Arial" w:eastAsia="Arial" w:hAnsi="Arial" w:cs="Arial"/>
          <w:b/>
          <w:sz w:val="24"/>
        </w:rPr>
        <w:t>: 1º AÑO</w:t>
      </w:r>
    </w:p>
    <w:p w:rsidR="00C7128A" w:rsidRDefault="00A863F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COMISIÓN</w:t>
      </w:r>
      <w:r>
        <w:rPr>
          <w:rFonts w:ascii="Arial" w:eastAsia="Arial" w:hAnsi="Arial" w:cs="Arial"/>
          <w:b/>
          <w:sz w:val="24"/>
        </w:rPr>
        <w:t>: Nº 1</w:t>
      </w:r>
    </w:p>
    <w:p w:rsidR="00C7128A" w:rsidRDefault="00A863F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 xml:space="preserve">PERÍODO DE CURSADO: </w:t>
      </w:r>
      <w:r>
        <w:rPr>
          <w:rFonts w:ascii="Arial" w:eastAsia="Arial" w:hAnsi="Arial" w:cs="Arial"/>
          <w:b/>
          <w:sz w:val="24"/>
        </w:rPr>
        <w:t>ANUAL</w:t>
      </w:r>
    </w:p>
    <w:p w:rsidR="00C7128A" w:rsidRDefault="00A863F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 xml:space="preserve">CANTIDAD DE HORAS CÁTEDRAS SEMANALES: </w:t>
      </w:r>
      <w:r>
        <w:rPr>
          <w:rFonts w:ascii="Arial" w:eastAsia="Arial" w:hAnsi="Arial" w:cs="Arial"/>
          <w:b/>
          <w:sz w:val="24"/>
        </w:rPr>
        <w:t>3 HORAS</w:t>
      </w:r>
    </w:p>
    <w:p w:rsidR="00C7128A" w:rsidRDefault="00A863F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DOCENTE A CARGO</w:t>
      </w:r>
      <w:r>
        <w:rPr>
          <w:rFonts w:ascii="Arial" w:eastAsia="Arial" w:hAnsi="Arial" w:cs="Arial"/>
          <w:b/>
          <w:sz w:val="24"/>
        </w:rPr>
        <w:t>: BENGLER NATALI</w:t>
      </w:r>
    </w:p>
    <w:p w:rsidR="00C7128A" w:rsidRDefault="00A863F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AÑO LECTIVO</w:t>
      </w:r>
      <w:r>
        <w:rPr>
          <w:rFonts w:ascii="Arial" w:eastAsia="Arial" w:hAnsi="Arial" w:cs="Arial"/>
          <w:b/>
          <w:sz w:val="24"/>
        </w:rPr>
        <w:t>: 2020</w:t>
      </w:r>
    </w:p>
    <w:p w:rsidR="00C7128A" w:rsidRDefault="00C7128A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C7128A" w:rsidRDefault="00A863F0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Contenidos</w:t>
      </w:r>
    </w:p>
    <w:p w:rsidR="00C7128A" w:rsidRDefault="00A863F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Unidad Nº1: La Pedagogía y su objeto de estudio</w:t>
      </w:r>
    </w:p>
    <w:p w:rsidR="00C7128A" w:rsidRDefault="00A863F0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La configuración de la Pedagogía en la Modernidad. Definición de Pedagogía y su objeto de estudio. La educación como necesidad social, sus características y funciones: Política, económica y social. Dialéctica de la Educación: Función social de Conservación</w:t>
      </w:r>
      <w:r>
        <w:rPr>
          <w:rFonts w:ascii="Calibri" w:eastAsia="Calibri" w:hAnsi="Calibri" w:cs="Calibri"/>
          <w:sz w:val="32"/>
        </w:rPr>
        <w:t xml:space="preserve"> y Transformación. La organización educativa formal, no formal e informal .</w:t>
      </w:r>
    </w:p>
    <w:p w:rsidR="00C7128A" w:rsidRDefault="00C7128A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Unidad Nº2: La escuela y la infancia como </w:t>
      </w:r>
      <w:r w:rsidR="003E0D84">
        <w:rPr>
          <w:rFonts w:ascii="Calibri" w:eastAsia="Calibri" w:hAnsi="Calibri" w:cs="Calibri"/>
          <w:b/>
          <w:sz w:val="32"/>
        </w:rPr>
        <w:t>construcción</w:t>
      </w:r>
      <w:r>
        <w:rPr>
          <w:rFonts w:ascii="Calibri" w:eastAsia="Calibri" w:hAnsi="Calibri" w:cs="Calibri"/>
          <w:b/>
          <w:sz w:val="32"/>
        </w:rPr>
        <w:t xml:space="preserve"> de la Modernidad.</w:t>
      </w:r>
    </w:p>
    <w:p w:rsidR="00C7128A" w:rsidRDefault="00A863F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La educación como un derecho. ¿Cuándo se inventó la escuela?. Aportes de </w:t>
      </w:r>
      <w:proofErr w:type="spellStart"/>
      <w:r>
        <w:rPr>
          <w:rFonts w:ascii="Calibri" w:eastAsia="Calibri" w:hAnsi="Calibri" w:cs="Calibri"/>
          <w:sz w:val="32"/>
        </w:rPr>
        <w:t>Jan</w:t>
      </w:r>
      <w:proofErr w:type="spellEnd"/>
      <w:r>
        <w:rPr>
          <w:rFonts w:ascii="Calibri" w:eastAsia="Calibri" w:hAnsi="Calibri" w:cs="Calibri"/>
          <w:sz w:val="32"/>
        </w:rPr>
        <w:t xml:space="preserve"> Amos </w:t>
      </w:r>
      <w:proofErr w:type="spellStart"/>
      <w:r>
        <w:rPr>
          <w:rFonts w:ascii="Calibri" w:eastAsia="Calibri" w:hAnsi="Calibri" w:cs="Calibri"/>
          <w:sz w:val="32"/>
        </w:rPr>
        <w:t>Comenius</w:t>
      </w:r>
      <w:proofErr w:type="spellEnd"/>
      <w:r>
        <w:rPr>
          <w:rFonts w:ascii="Calibri" w:eastAsia="Calibri" w:hAnsi="Calibri" w:cs="Calibri"/>
          <w:sz w:val="32"/>
        </w:rPr>
        <w:t xml:space="preserve"> y Juan B de la Sall</w:t>
      </w:r>
      <w:r>
        <w:rPr>
          <w:rFonts w:ascii="Calibri" w:eastAsia="Calibri" w:hAnsi="Calibri" w:cs="Calibri"/>
          <w:sz w:val="32"/>
        </w:rPr>
        <w:t xml:space="preserve">e. La escuela como producto histórico-social de la Modernidad fines XIX: la institución escolar como dispositivo de socialización y </w:t>
      </w:r>
      <w:proofErr w:type="spellStart"/>
      <w:r>
        <w:rPr>
          <w:rFonts w:ascii="Calibri" w:eastAsia="Calibri" w:hAnsi="Calibri" w:cs="Calibri"/>
          <w:sz w:val="32"/>
        </w:rPr>
        <w:t>disciplinamiento</w:t>
      </w:r>
      <w:proofErr w:type="spellEnd"/>
      <w:r>
        <w:rPr>
          <w:rFonts w:ascii="Calibri" w:eastAsia="Calibri" w:hAnsi="Calibri" w:cs="Calibri"/>
          <w:sz w:val="32"/>
        </w:rPr>
        <w:t xml:space="preserve"> en el marco de la Modernidad, características de </w:t>
      </w:r>
      <w:proofErr w:type="spellStart"/>
      <w:r>
        <w:rPr>
          <w:rFonts w:ascii="Calibri" w:eastAsia="Calibri" w:hAnsi="Calibri" w:cs="Calibri"/>
          <w:sz w:val="32"/>
        </w:rPr>
        <w:t>orígen</w:t>
      </w:r>
      <w:proofErr w:type="spellEnd"/>
      <w:r>
        <w:rPr>
          <w:rFonts w:ascii="Calibri" w:eastAsia="Calibri" w:hAnsi="Calibri" w:cs="Calibri"/>
          <w:sz w:val="32"/>
        </w:rPr>
        <w:t>. ¿Por qué triunfó la escuela?. Función de Estado Mo</w:t>
      </w:r>
      <w:r>
        <w:rPr>
          <w:rFonts w:ascii="Calibri" w:eastAsia="Calibri" w:hAnsi="Calibri" w:cs="Calibri"/>
          <w:sz w:val="32"/>
        </w:rPr>
        <w:t>derno.</w:t>
      </w:r>
    </w:p>
    <w:p w:rsidR="00C7128A" w:rsidRDefault="00A863F0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La configuración de la Infancia como sujeto social y pedagógico. El niño en el devenir histórico. Un cuerpo para la institución escolar moderna: La </w:t>
      </w:r>
      <w:proofErr w:type="spellStart"/>
      <w:r>
        <w:rPr>
          <w:rFonts w:ascii="Calibri" w:eastAsia="Calibri" w:hAnsi="Calibri" w:cs="Calibri"/>
          <w:sz w:val="32"/>
        </w:rPr>
        <w:t>pedagogización</w:t>
      </w:r>
      <w:proofErr w:type="spellEnd"/>
      <w:r>
        <w:rPr>
          <w:rFonts w:ascii="Calibri" w:eastAsia="Calibri" w:hAnsi="Calibri" w:cs="Calibri"/>
          <w:sz w:val="32"/>
        </w:rPr>
        <w:t xml:space="preserve"> de la infancia. Características de la infancia en la modernidad. </w:t>
      </w:r>
      <w:r w:rsidR="00525681">
        <w:rPr>
          <w:rFonts w:ascii="Calibri" w:eastAsia="Calibri" w:hAnsi="Calibri" w:cs="Calibri"/>
          <w:sz w:val="32"/>
        </w:rPr>
        <w:t>Crisis</w:t>
      </w:r>
      <w:r>
        <w:rPr>
          <w:rFonts w:ascii="Calibri" w:eastAsia="Calibri" w:hAnsi="Calibri" w:cs="Calibri"/>
          <w:sz w:val="32"/>
        </w:rPr>
        <w:t xml:space="preserve"> del concepto m</w:t>
      </w:r>
      <w:r>
        <w:rPr>
          <w:rFonts w:ascii="Calibri" w:eastAsia="Calibri" w:hAnsi="Calibri" w:cs="Calibri"/>
          <w:sz w:val="32"/>
        </w:rPr>
        <w:t xml:space="preserve">oderno de infancia: Las nuevas infancias. </w:t>
      </w:r>
    </w:p>
    <w:p w:rsidR="00C7128A" w:rsidRDefault="00C7128A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174395" w:rsidRDefault="00174395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174395" w:rsidRDefault="00174395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174395" w:rsidRDefault="00174395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Unidad Nº3: Las teorías</w:t>
      </w:r>
    </w:p>
    <w:p w:rsidR="00C7128A" w:rsidRDefault="00A863F0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Teorías de la Educación: No críticas y críticas.  Conceptos Críticos para analizar el funcionamiento de la escuela: AIE, Violencia Simbólica, Escuela Dualista, Teoría de la correspondencia</w:t>
      </w:r>
      <w:r>
        <w:rPr>
          <w:rFonts w:ascii="Calibri" w:eastAsia="Calibri" w:hAnsi="Calibri" w:cs="Calibri"/>
          <w:sz w:val="32"/>
        </w:rPr>
        <w:t>.</w:t>
      </w:r>
    </w:p>
    <w:p w:rsidR="00C7128A" w:rsidRDefault="00A863F0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Función transformadora de la educación. Concepto de resistencia. La concepción bancaria de la educación y la deshumanización. Propuesta pedagógica transformadora Paulo Freire. Inclusión educativa: la escuela y la igualdad.</w:t>
      </w:r>
    </w:p>
    <w:p w:rsidR="00C7128A" w:rsidRDefault="00C7128A">
      <w:pPr>
        <w:spacing w:after="200" w:line="276" w:lineRule="auto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BIBLIOGRAFÍA</w:t>
      </w:r>
    </w:p>
    <w:p w:rsidR="00C7128A" w:rsidRDefault="00A863F0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Vargas </w:t>
      </w:r>
      <w:proofErr w:type="spellStart"/>
      <w:r>
        <w:rPr>
          <w:rFonts w:ascii="Calibri" w:eastAsia="Calibri" w:hAnsi="Calibri" w:cs="Calibri"/>
          <w:sz w:val="32"/>
        </w:rPr>
        <w:t>Perez</w:t>
      </w:r>
      <w:proofErr w:type="spellEnd"/>
      <w:r>
        <w:rPr>
          <w:rFonts w:ascii="Calibri" w:eastAsia="Calibri" w:hAnsi="Calibri" w:cs="Calibri"/>
          <w:sz w:val="32"/>
        </w:rPr>
        <w:t>, José</w:t>
      </w:r>
      <w:r>
        <w:rPr>
          <w:rFonts w:ascii="Calibri" w:eastAsia="Calibri" w:hAnsi="Calibri" w:cs="Calibri"/>
          <w:b/>
          <w:sz w:val="32"/>
        </w:rPr>
        <w:t xml:space="preserve">. </w:t>
      </w:r>
      <w:r>
        <w:rPr>
          <w:rFonts w:ascii="Calibri" w:eastAsia="Calibri" w:hAnsi="Calibri" w:cs="Calibri"/>
          <w:sz w:val="32"/>
        </w:rPr>
        <w:t>Historia, Interpretación e Identidad. Notas para fundamentar la complejidad de la Pedagogía .</w:t>
      </w:r>
    </w:p>
    <w:p w:rsidR="00C7128A" w:rsidRDefault="00A863F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sz w:val="32"/>
        </w:rPr>
        <w:t xml:space="preserve">Freire, P. (2010) </w:t>
      </w:r>
      <w:r>
        <w:rPr>
          <w:rFonts w:ascii="Calibri" w:eastAsia="Calibri" w:hAnsi="Calibri" w:cs="Calibri"/>
          <w:i/>
          <w:sz w:val="32"/>
        </w:rPr>
        <w:t>Pedagogía del oprimido. Siglo XXI Editores Argentinos. Capítulo I-II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i/>
          <w:sz w:val="32"/>
        </w:rPr>
      </w:pPr>
    </w:p>
    <w:p w:rsidR="00C7128A" w:rsidRDefault="00A863F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Valverde Brenes Francisco (2011) Pedagogía de la Liber</w:t>
      </w:r>
      <w:r>
        <w:rPr>
          <w:rFonts w:ascii="Calibri" w:eastAsia="Calibri" w:hAnsi="Calibri" w:cs="Calibri"/>
          <w:sz w:val="32"/>
        </w:rPr>
        <w:t>ación. De la Educación Opresora a la Educación Liberadora.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i/>
          <w:sz w:val="32"/>
        </w:rPr>
      </w:pPr>
    </w:p>
    <w:p w:rsidR="00C7128A" w:rsidRDefault="00A863F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Gvirtz</w:t>
      </w:r>
      <w:proofErr w:type="spellEnd"/>
      <w:r>
        <w:rPr>
          <w:rFonts w:ascii="Calibri" w:eastAsia="Calibri" w:hAnsi="Calibri" w:cs="Calibri"/>
          <w:sz w:val="32"/>
        </w:rPr>
        <w:t xml:space="preserve"> Silvina y otros (2008) La educación ayer, hoy y mañana. El ABC de la Pedagogía . </w:t>
      </w:r>
      <w:proofErr w:type="spellStart"/>
      <w:r>
        <w:rPr>
          <w:rFonts w:ascii="Calibri" w:eastAsia="Calibri" w:hAnsi="Calibri" w:cs="Calibri"/>
          <w:sz w:val="32"/>
        </w:rPr>
        <w:t>Aique</w:t>
      </w:r>
      <w:proofErr w:type="spellEnd"/>
      <w:r>
        <w:rPr>
          <w:rFonts w:ascii="Calibri" w:eastAsia="Calibri" w:hAnsi="Calibri" w:cs="Calibri"/>
          <w:sz w:val="32"/>
        </w:rPr>
        <w:t xml:space="preserve"> Educación. Buenos Aires. Capítulos I-II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Tiramontti</w:t>
      </w:r>
      <w:proofErr w:type="spellEnd"/>
      <w:r>
        <w:rPr>
          <w:rFonts w:ascii="Calibri" w:eastAsia="Calibri" w:hAnsi="Calibri" w:cs="Calibri"/>
          <w:sz w:val="32"/>
        </w:rPr>
        <w:t>, Guillermina (2018) " De la historicidad de la educación"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Hamadache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Alí</w:t>
      </w:r>
      <w:proofErr w:type="spellEnd"/>
      <w:r>
        <w:rPr>
          <w:rFonts w:ascii="Calibri" w:eastAsia="Calibri" w:hAnsi="Calibri" w:cs="Calibri"/>
          <w:sz w:val="32"/>
        </w:rPr>
        <w:t>. (1995) Relaciones entre la educación formal y la no formal. Implicaciones para el entrenamiento docente. En Proyecto de Educación en América Latina y el Caribe. Boletín 3</w:t>
      </w:r>
      <w:r>
        <w:rPr>
          <w:rFonts w:ascii="Calibri" w:eastAsia="Calibri" w:hAnsi="Calibri" w:cs="Calibri"/>
          <w:sz w:val="32"/>
        </w:rPr>
        <w:t>7. UNESCO/OREALC. Santiago de Chile.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lastRenderedPageBreak/>
        <w:t>Narodowski</w:t>
      </w:r>
      <w:proofErr w:type="spellEnd"/>
      <w:r>
        <w:rPr>
          <w:rFonts w:ascii="Calibri" w:eastAsia="Calibri" w:hAnsi="Calibri" w:cs="Calibri"/>
          <w:sz w:val="32"/>
        </w:rPr>
        <w:t>, M. (2008) Infancia y Poder. La configuración de la Pedagogía Moderna. Ed. Cincel. Buenos Aires. Capítulo I-III.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Narodowski</w:t>
      </w:r>
      <w:proofErr w:type="spellEnd"/>
      <w:r>
        <w:rPr>
          <w:rFonts w:ascii="Calibri" w:eastAsia="Calibri" w:hAnsi="Calibri" w:cs="Calibri"/>
          <w:sz w:val="32"/>
        </w:rPr>
        <w:t xml:space="preserve">, M. (1999) Después de clase. Desencantos y desafíos de la escuela actual. Ediciones: Novedades educativas. Capítulo II: </w:t>
      </w:r>
      <w:r>
        <w:rPr>
          <w:rFonts w:ascii="Calibri" w:eastAsia="Calibri" w:hAnsi="Calibri" w:cs="Calibri"/>
          <w:sz w:val="32"/>
        </w:rPr>
        <w:t xml:space="preserve">"El lento camino de la </w:t>
      </w:r>
      <w:proofErr w:type="spellStart"/>
      <w:r>
        <w:rPr>
          <w:rFonts w:ascii="Calibri" w:eastAsia="Calibri" w:hAnsi="Calibri" w:cs="Calibri"/>
          <w:sz w:val="32"/>
        </w:rPr>
        <w:t>desinfantilización</w:t>
      </w:r>
      <w:proofErr w:type="spellEnd"/>
      <w:r>
        <w:rPr>
          <w:rFonts w:ascii="Calibri" w:eastAsia="Calibri" w:hAnsi="Calibri" w:cs="Calibri"/>
          <w:sz w:val="32"/>
        </w:rPr>
        <w:t xml:space="preserve"> (o infantilización generalizada).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Sandra, </w:t>
      </w:r>
      <w:proofErr w:type="spellStart"/>
      <w:r>
        <w:rPr>
          <w:rFonts w:ascii="Calibri" w:eastAsia="Calibri" w:hAnsi="Calibri" w:cs="Calibri"/>
          <w:sz w:val="32"/>
        </w:rPr>
        <w:t>Carli</w:t>
      </w:r>
      <w:proofErr w:type="spellEnd"/>
      <w:r>
        <w:rPr>
          <w:rFonts w:ascii="Calibri" w:eastAsia="Calibri" w:hAnsi="Calibri" w:cs="Calibri"/>
          <w:sz w:val="32"/>
        </w:rPr>
        <w:t>. "Nuevas infancias: ser niño en el siglo XXI".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Ricardo Baquero y Mariano </w:t>
      </w:r>
      <w:proofErr w:type="spellStart"/>
      <w:r>
        <w:rPr>
          <w:rFonts w:ascii="Calibri" w:eastAsia="Calibri" w:hAnsi="Calibri" w:cs="Calibri"/>
          <w:sz w:val="32"/>
        </w:rPr>
        <w:t>Narodowski</w:t>
      </w:r>
      <w:proofErr w:type="spellEnd"/>
      <w:r>
        <w:rPr>
          <w:rFonts w:ascii="Calibri" w:eastAsia="Calibri" w:hAnsi="Calibri" w:cs="Calibri"/>
          <w:sz w:val="32"/>
        </w:rPr>
        <w:t>. "Escuela y construcción de la infancia".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Pablo </w:t>
      </w:r>
      <w:proofErr w:type="spellStart"/>
      <w:r>
        <w:rPr>
          <w:rFonts w:ascii="Calibri" w:eastAsia="Calibri" w:hAnsi="Calibri" w:cs="Calibri"/>
          <w:sz w:val="32"/>
        </w:rPr>
        <w:t>Pineau</w:t>
      </w:r>
      <w:proofErr w:type="spellEnd"/>
      <w:r>
        <w:rPr>
          <w:rFonts w:ascii="Calibri" w:eastAsia="Calibri" w:hAnsi="Calibri" w:cs="Calibri"/>
          <w:sz w:val="32"/>
        </w:rPr>
        <w:t xml:space="preserve"> y otros. "La escuela com</w:t>
      </w:r>
      <w:r>
        <w:rPr>
          <w:rFonts w:ascii="Calibri" w:eastAsia="Calibri" w:hAnsi="Calibri" w:cs="Calibri"/>
          <w:sz w:val="32"/>
        </w:rPr>
        <w:t>o máquina de educar". Paidós. Buenos Aires. Capítulo I: ¿Por qué triunfó la escuela?.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Pablo, </w:t>
      </w:r>
      <w:proofErr w:type="spellStart"/>
      <w:r>
        <w:rPr>
          <w:rFonts w:ascii="Calibri" w:eastAsia="Calibri" w:hAnsi="Calibri" w:cs="Calibri"/>
          <w:sz w:val="32"/>
        </w:rPr>
        <w:t>Pineau</w:t>
      </w:r>
      <w:proofErr w:type="spellEnd"/>
      <w:r>
        <w:rPr>
          <w:rFonts w:ascii="Calibri" w:eastAsia="Calibri" w:hAnsi="Calibri" w:cs="Calibri"/>
          <w:sz w:val="32"/>
        </w:rPr>
        <w:t xml:space="preserve"> (2008) "La educación como un derecho".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Nassid</w:t>
      </w:r>
      <w:proofErr w:type="spellEnd"/>
      <w:r>
        <w:rPr>
          <w:rFonts w:ascii="Calibri" w:eastAsia="Calibri" w:hAnsi="Calibri" w:cs="Calibri"/>
          <w:sz w:val="32"/>
        </w:rPr>
        <w:t xml:space="preserve">, Ricardo. (1983) Teoría de la Educación. Problemática pedagógica contemporánea. Cincel. Madrid. 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Saviani</w:t>
      </w:r>
      <w:proofErr w:type="spellEnd"/>
      <w:r>
        <w:rPr>
          <w:rFonts w:ascii="Calibri" w:eastAsia="Calibri" w:hAnsi="Calibri" w:cs="Calibri"/>
          <w:sz w:val="32"/>
        </w:rPr>
        <w:t xml:space="preserve">, D. (1983) “las Teorías de la Educación y El problema de la marginalidad en América Latina. Revista Argentina de Educación. Año II Nº 3 Buenos </w:t>
      </w:r>
      <w:r>
        <w:rPr>
          <w:rFonts w:ascii="Calibri" w:eastAsia="Calibri" w:hAnsi="Calibri" w:cs="Calibri"/>
          <w:sz w:val="32"/>
        </w:rPr>
        <w:t>Aires.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Robín, Sergio. “La pedagogía </w:t>
      </w:r>
      <w:proofErr w:type="spellStart"/>
      <w:r>
        <w:rPr>
          <w:rFonts w:ascii="Calibri" w:eastAsia="Calibri" w:hAnsi="Calibri" w:cs="Calibri"/>
          <w:sz w:val="32"/>
        </w:rPr>
        <w:t>tecnicista</w:t>
      </w:r>
      <w:proofErr w:type="spellEnd"/>
      <w:r>
        <w:rPr>
          <w:rFonts w:ascii="Calibri" w:eastAsia="Calibri" w:hAnsi="Calibri" w:cs="Calibri"/>
          <w:sz w:val="32"/>
        </w:rPr>
        <w:t>”. Ficha cátedra Pedagogía 1. Facultad Filosofía y Letras. UNT.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Ragonesi</w:t>
      </w:r>
      <w:proofErr w:type="spellEnd"/>
      <w:r>
        <w:rPr>
          <w:rFonts w:ascii="Calibri" w:eastAsia="Calibri" w:hAnsi="Calibri" w:cs="Calibri"/>
          <w:sz w:val="32"/>
        </w:rPr>
        <w:t xml:space="preserve">, M (2013) “Las Teorías de la reproducción y la función social de la escuela”. Ficha cátedra Pedagogía 1. </w:t>
      </w:r>
      <w:proofErr w:type="spellStart"/>
      <w:r>
        <w:rPr>
          <w:rFonts w:ascii="Calibri" w:eastAsia="Calibri" w:hAnsi="Calibri" w:cs="Calibri"/>
          <w:sz w:val="32"/>
        </w:rPr>
        <w:t>FFyL</w:t>
      </w:r>
      <w:proofErr w:type="spellEnd"/>
      <w:r>
        <w:rPr>
          <w:rFonts w:ascii="Calibri" w:eastAsia="Calibri" w:hAnsi="Calibri" w:cs="Calibri"/>
          <w:sz w:val="32"/>
        </w:rPr>
        <w:t>. UNT.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Leal, M y Sergio R</w:t>
      </w:r>
      <w:r>
        <w:rPr>
          <w:rFonts w:ascii="Calibri" w:eastAsia="Calibri" w:hAnsi="Calibri" w:cs="Calibri"/>
          <w:sz w:val="32"/>
        </w:rPr>
        <w:t xml:space="preserve">obín (2013) “Las Teorías críticas transformadoras: un enfoque superadora del </w:t>
      </w:r>
      <w:proofErr w:type="spellStart"/>
      <w:r>
        <w:rPr>
          <w:rFonts w:ascii="Calibri" w:eastAsia="Calibri" w:hAnsi="Calibri" w:cs="Calibri"/>
          <w:sz w:val="32"/>
        </w:rPr>
        <w:t>reproductivismo</w:t>
      </w:r>
      <w:proofErr w:type="spellEnd"/>
      <w:r>
        <w:rPr>
          <w:rFonts w:ascii="Calibri" w:eastAsia="Calibri" w:hAnsi="Calibri" w:cs="Calibri"/>
          <w:sz w:val="32"/>
        </w:rPr>
        <w:t xml:space="preserve">”. Ficha cátedra Pedagogía 1. </w:t>
      </w:r>
      <w:proofErr w:type="spellStart"/>
      <w:r>
        <w:rPr>
          <w:rFonts w:ascii="Calibri" w:eastAsia="Calibri" w:hAnsi="Calibri" w:cs="Calibri"/>
          <w:sz w:val="32"/>
        </w:rPr>
        <w:t>FFyL</w:t>
      </w:r>
      <w:proofErr w:type="spellEnd"/>
      <w:r>
        <w:rPr>
          <w:rFonts w:ascii="Calibri" w:eastAsia="Calibri" w:hAnsi="Calibri" w:cs="Calibri"/>
          <w:sz w:val="32"/>
        </w:rPr>
        <w:t>. UNT.</w:t>
      </w:r>
    </w:p>
    <w:p w:rsidR="00C7128A" w:rsidRDefault="00C7128A">
      <w:pPr>
        <w:spacing w:after="0" w:line="240" w:lineRule="auto"/>
        <w:ind w:left="360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Dussel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Southwell</w:t>
      </w:r>
      <w:proofErr w:type="spellEnd"/>
      <w:r>
        <w:rPr>
          <w:rFonts w:ascii="Times New Roman" w:eastAsia="Times New Roman" w:hAnsi="Times New Roman" w:cs="Times New Roman"/>
          <w:sz w:val="32"/>
        </w:rPr>
        <w:t>. (2004) La escuela y la igualdad: renovar la apuesta. Revista “El monitor” N°1</w:t>
      </w:r>
    </w:p>
    <w:p w:rsidR="00C7128A" w:rsidRDefault="00C712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</w:rPr>
      </w:pPr>
    </w:p>
    <w:p w:rsidR="00C7128A" w:rsidRDefault="00A863F0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Vogliotti</w:t>
      </w:r>
      <w:proofErr w:type="spellEnd"/>
      <w:r>
        <w:rPr>
          <w:rFonts w:ascii="Times New Roman" w:eastAsia="Times New Roman" w:hAnsi="Times New Roman" w:cs="Times New Roman"/>
          <w:sz w:val="32"/>
        </w:rPr>
        <w:t>, Ana. (2005) La Enseñanza en la escuela: entre la igualdad y la diversidad.</w:t>
      </w:r>
    </w:p>
    <w:p w:rsidR="00C7128A" w:rsidRDefault="00C7128A">
      <w:pPr>
        <w:spacing w:after="0" w:line="240" w:lineRule="auto"/>
        <w:ind w:left="284"/>
        <w:jc w:val="both"/>
        <w:rPr>
          <w:rFonts w:ascii="Calibri" w:eastAsia="Calibri" w:hAnsi="Calibri" w:cs="Calibri"/>
          <w:sz w:val="32"/>
        </w:rPr>
      </w:pPr>
    </w:p>
    <w:p w:rsidR="00C7128A" w:rsidRDefault="00A863F0">
      <w:pPr>
        <w:spacing w:after="200" w:line="276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                       Profesora </w:t>
      </w:r>
      <w:proofErr w:type="spellStart"/>
      <w:r>
        <w:rPr>
          <w:rFonts w:ascii="Arial" w:eastAsia="Arial" w:hAnsi="Arial" w:cs="Arial"/>
          <w:sz w:val="32"/>
        </w:rPr>
        <w:t>Bengler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Natali</w:t>
      </w:r>
      <w:proofErr w:type="spellEnd"/>
    </w:p>
    <w:p w:rsidR="00C7128A" w:rsidRDefault="00C7128A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C7128A" w:rsidRDefault="00C7128A">
      <w:pPr>
        <w:spacing w:after="200" w:line="276" w:lineRule="auto"/>
        <w:rPr>
          <w:rFonts w:ascii="Calibri" w:eastAsia="Calibri" w:hAnsi="Calibri" w:cs="Calibri"/>
          <w:sz w:val="32"/>
        </w:rPr>
      </w:pPr>
    </w:p>
    <w:sectPr w:rsidR="00C712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3F0" w:rsidRDefault="00A863F0" w:rsidP="005F6C71">
      <w:pPr>
        <w:spacing w:after="0" w:line="240" w:lineRule="auto"/>
      </w:pPr>
      <w:r>
        <w:separator/>
      </w:r>
    </w:p>
  </w:endnote>
  <w:endnote w:type="continuationSeparator" w:id="0">
    <w:p w:rsidR="00A863F0" w:rsidRDefault="00A863F0" w:rsidP="005F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3F0" w:rsidRDefault="00A863F0" w:rsidP="005F6C71">
      <w:pPr>
        <w:spacing w:after="0" w:line="240" w:lineRule="auto"/>
      </w:pPr>
      <w:r>
        <w:separator/>
      </w:r>
    </w:p>
  </w:footnote>
  <w:footnote w:type="continuationSeparator" w:id="0">
    <w:p w:rsidR="00A863F0" w:rsidRDefault="00A863F0" w:rsidP="005F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6C71" w:rsidRDefault="005F6C71">
    <w:pPr>
      <w:pStyle w:val="Encabezado"/>
    </w:pPr>
    <w:r>
      <w:rPr>
        <w:lang w:val="es-ES"/>
      </w:rPr>
      <w:t>ESCUELA NORMAL SUPERIOR EN LENGUAS VIVAS JUAN BAUTISTA ALBERDI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F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837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54B7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B6D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9C79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9276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2648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AF29F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FC0F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734E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431DD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F21B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20493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7363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5044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4702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C47C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1C41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"/>
  </w:num>
  <w:num w:numId="5">
    <w:abstractNumId w:val="15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8A"/>
    <w:rsid w:val="00174395"/>
    <w:rsid w:val="001A1B84"/>
    <w:rsid w:val="003E0D84"/>
    <w:rsid w:val="00525681"/>
    <w:rsid w:val="005F6C71"/>
    <w:rsid w:val="00A863F0"/>
    <w:rsid w:val="00C7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6D065"/>
  <w15:docId w15:val="{E59648E5-2AF2-9749-B6A1-E65016E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C71"/>
  </w:style>
  <w:style w:type="paragraph" w:styleId="Piedepgina">
    <w:name w:val="footer"/>
    <w:basedOn w:val="Normal"/>
    <w:link w:val="PiedepginaCar"/>
    <w:uiPriority w:val="99"/>
    <w:unhideWhenUsed/>
    <w:rsid w:val="005F6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 Albina Bengler</cp:lastModifiedBy>
  <cp:revision>6</cp:revision>
  <dcterms:created xsi:type="dcterms:W3CDTF">2020-10-28T03:23:00Z</dcterms:created>
  <dcterms:modified xsi:type="dcterms:W3CDTF">2020-10-28T03:26:00Z</dcterms:modified>
</cp:coreProperties>
</file>