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D4" w:rsidRDefault="00C55C60" w:rsidP="005B53D4">
      <w:pPr>
        <w:ind w:firstLine="284"/>
        <w:jc w:val="center"/>
        <w:rPr>
          <w:rFonts w:ascii="Calibri" w:hAnsi="Calibri"/>
          <w:b/>
          <w:bCs/>
          <w:caps/>
          <w:sz w:val="22"/>
          <w:szCs w:val="22"/>
          <w:u w:val="single"/>
          <w:lang w:val="es-MX"/>
        </w:rPr>
      </w:pPr>
      <w:r>
        <w:rPr>
          <w:rFonts w:ascii="Calibri" w:hAnsi="Calibri"/>
          <w:b/>
          <w:bCs/>
          <w:caps/>
          <w:sz w:val="22"/>
          <w:szCs w:val="22"/>
          <w:u w:val="single"/>
          <w:lang w:val="es-MX"/>
        </w:rPr>
        <w:t>pLANIFICACIÓN aNUAL</w:t>
      </w:r>
    </w:p>
    <w:p w:rsidR="005B53D4" w:rsidRDefault="005B53D4" w:rsidP="005B53D4">
      <w:pPr>
        <w:ind w:firstLine="284"/>
        <w:jc w:val="center"/>
        <w:rPr>
          <w:rFonts w:ascii="Calibri" w:hAnsi="Calibri"/>
          <w:b/>
          <w:bCs/>
          <w:caps/>
          <w:sz w:val="22"/>
          <w:szCs w:val="22"/>
          <w:u w:val="single"/>
          <w:lang w:val="es-MX"/>
        </w:rPr>
      </w:pPr>
    </w:p>
    <w:p w:rsidR="005B53D4" w:rsidRPr="005B53D4" w:rsidRDefault="005B53D4" w:rsidP="005B53D4">
      <w:pPr>
        <w:ind w:firstLine="284"/>
        <w:jc w:val="both"/>
        <w:rPr>
          <w:rFonts w:ascii="Calibri" w:hAnsi="Calibri"/>
          <w:sz w:val="22"/>
          <w:szCs w:val="22"/>
          <w:lang w:val="es-MX"/>
        </w:rPr>
      </w:pPr>
      <w:r w:rsidRPr="005B53D4">
        <w:rPr>
          <w:rFonts w:ascii="Calibri" w:hAnsi="Calibri"/>
          <w:b/>
          <w:bCs/>
          <w:caps/>
          <w:sz w:val="22"/>
          <w:szCs w:val="22"/>
          <w:u w:val="single"/>
          <w:lang w:val="es-MX"/>
        </w:rPr>
        <w:t>Institución:</w:t>
      </w:r>
      <w:r w:rsidRPr="005B53D4">
        <w:rPr>
          <w:rFonts w:ascii="Calibri" w:hAnsi="Calibri"/>
          <w:sz w:val="22"/>
          <w:szCs w:val="22"/>
          <w:lang w:val="es-MX"/>
        </w:rPr>
        <w:t xml:space="preserve"> Escuela Normal Superior en Lenguas Vivas “Juan B. Alberdi”</w:t>
      </w:r>
    </w:p>
    <w:p w:rsidR="005B53D4" w:rsidRPr="005B53D4" w:rsidRDefault="005B53D4" w:rsidP="005B53D4">
      <w:pPr>
        <w:ind w:firstLine="284"/>
        <w:jc w:val="both"/>
        <w:rPr>
          <w:rFonts w:ascii="Calibri" w:hAnsi="Calibri"/>
          <w:sz w:val="22"/>
          <w:szCs w:val="22"/>
          <w:lang w:val="es-MX"/>
        </w:rPr>
      </w:pPr>
      <w:r w:rsidRPr="005B53D4">
        <w:rPr>
          <w:rFonts w:ascii="Calibri" w:hAnsi="Calibri"/>
          <w:b/>
          <w:bCs/>
          <w:caps/>
          <w:sz w:val="22"/>
          <w:szCs w:val="22"/>
          <w:u w:val="single"/>
          <w:lang w:val="es-MX"/>
        </w:rPr>
        <w:t>Carrera</w:t>
      </w:r>
      <w:r w:rsidRPr="005B53D4">
        <w:rPr>
          <w:rFonts w:ascii="Calibri" w:hAnsi="Calibri"/>
          <w:sz w:val="22"/>
          <w:szCs w:val="22"/>
          <w:lang w:val="es-MX"/>
        </w:rPr>
        <w:t>: Profesorado de Educación Inicial</w:t>
      </w:r>
    </w:p>
    <w:p w:rsidR="005B53D4" w:rsidRPr="005B53D4" w:rsidRDefault="005B53D4" w:rsidP="005B53D4">
      <w:pPr>
        <w:ind w:firstLine="284"/>
        <w:jc w:val="both"/>
        <w:rPr>
          <w:rFonts w:ascii="Calibri" w:hAnsi="Calibri"/>
          <w:sz w:val="22"/>
          <w:szCs w:val="22"/>
          <w:lang w:val="es-MX"/>
        </w:rPr>
      </w:pPr>
      <w:r w:rsidRPr="005B53D4">
        <w:rPr>
          <w:rFonts w:ascii="Calibri" w:hAnsi="Calibri"/>
          <w:b/>
          <w:bCs/>
          <w:caps/>
          <w:sz w:val="22"/>
          <w:szCs w:val="22"/>
          <w:u w:val="single"/>
          <w:lang w:val="es-MX"/>
        </w:rPr>
        <w:t>Espacio</w:t>
      </w:r>
      <w:r w:rsidRPr="005B53D4">
        <w:rPr>
          <w:rFonts w:ascii="Calibri" w:hAnsi="Calibri"/>
          <w:b/>
          <w:bCs/>
          <w:sz w:val="22"/>
          <w:szCs w:val="22"/>
          <w:u w:val="single"/>
          <w:lang w:val="es-MX"/>
        </w:rPr>
        <w:t>:</w:t>
      </w:r>
      <w:r w:rsidRPr="005B53D4">
        <w:rPr>
          <w:rFonts w:ascii="Calibri" w:hAnsi="Calibri"/>
          <w:sz w:val="22"/>
          <w:szCs w:val="22"/>
          <w:lang w:val="es-MX"/>
        </w:rPr>
        <w:t xml:space="preserve"> Didáctica de la Educación Inicial</w:t>
      </w:r>
    </w:p>
    <w:p w:rsidR="005B53D4" w:rsidRPr="005B53D4" w:rsidRDefault="005B53D4" w:rsidP="005B53D4">
      <w:pPr>
        <w:ind w:firstLine="284"/>
        <w:jc w:val="both"/>
        <w:rPr>
          <w:rFonts w:ascii="Calibri" w:hAnsi="Calibri"/>
          <w:sz w:val="22"/>
          <w:szCs w:val="22"/>
          <w:lang w:val="es-MX"/>
        </w:rPr>
      </w:pPr>
      <w:r w:rsidRPr="005B53D4">
        <w:rPr>
          <w:rFonts w:ascii="Calibri" w:hAnsi="Calibri"/>
          <w:b/>
          <w:bCs/>
          <w:caps/>
          <w:sz w:val="22"/>
          <w:szCs w:val="22"/>
          <w:u w:val="single"/>
          <w:lang w:val="es-MX"/>
        </w:rPr>
        <w:t>Curso</w:t>
      </w:r>
      <w:r w:rsidRPr="005B53D4">
        <w:rPr>
          <w:rFonts w:ascii="Calibri" w:hAnsi="Calibri"/>
          <w:b/>
          <w:bCs/>
          <w:sz w:val="22"/>
          <w:szCs w:val="22"/>
          <w:u w:val="single"/>
          <w:lang w:val="es-MX"/>
        </w:rPr>
        <w:t>:</w:t>
      </w:r>
      <w:r w:rsidRPr="005B53D4">
        <w:rPr>
          <w:rFonts w:ascii="Calibri" w:hAnsi="Calibri"/>
          <w:sz w:val="22"/>
          <w:szCs w:val="22"/>
          <w:lang w:val="es-MX"/>
        </w:rPr>
        <w:t xml:space="preserve"> 2° Año; Comisiones 1 y 2</w:t>
      </w:r>
    </w:p>
    <w:p w:rsidR="005B53D4" w:rsidRPr="005B53D4" w:rsidRDefault="005B53D4" w:rsidP="005B53D4">
      <w:pPr>
        <w:ind w:firstLine="284"/>
        <w:jc w:val="both"/>
        <w:rPr>
          <w:rFonts w:ascii="Calibri" w:hAnsi="Calibri"/>
          <w:sz w:val="22"/>
          <w:szCs w:val="22"/>
          <w:lang w:val="es-MX"/>
        </w:rPr>
      </w:pPr>
      <w:r w:rsidRPr="005B53D4">
        <w:rPr>
          <w:rFonts w:ascii="Calibri" w:hAnsi="Calibri"/>
          <w:b/>
          <w:bCs/>
          <w:caps/>
          <w:sz w:val="22"/>
          <w:szCs w:val="22"/>
          <w:u w:val="single"/>
          <w:lang w:val="es-MX"/>
        </w:rPr>
        <w:t>Tiempo</w:t>
      </w:r>
      <w:r w:rsidRPr="005B53D4">
        <w:rPr>
          <w:rFonts w:ascii="Calibri" w:hAnsi="Calibri"/>
          <w:b/>
          <w:bCs/>
          <w:sz w:val="22"/>
          <w:szCs w:val="22"/>
          <w:u w:val="single"/>
          <w:lang w:val="es-MX"/>
        </w:rPr>
        <w:t>:</w:t>
      </w:r>
      <w:r w:rsidRPr="005B53D4">
        <w:rPr>
          <w:rFonts w:ascii="Calibri" w:hAnsi="Calibri"/>
          <w:sz w:val="22"/>
          <w:szCs w:val="22"/>
          <w:lang w:val="es-MX"/>
        </w:rPr>
        <w:t xml:space="preserve"> Anual</w:t>
      </w:r>
    </w:p>
    <w:p w:rsidR="005B53D4" w:rsidRPr="005B53D4" w:rsidRDefault="005B53D4" w:rsidP="005B53D4">
      <w:pPr>
        <w:ind w:firstLine="284"/>
        <w:jc w:val="both"/>
        <w:rPr>
          <w:rFonts w:ascii="Calibri" w:hAnsi="Calibri"/>
          <w:sz w:val="22"/>
          <w:szCs w:val="22"/>
          <w:lang w:val="es-MX"/>
        </w:rPr>
      </w:pPr>
      <w:r w:rsidRPr="005B53D4">
        <w:rPr>
          <w:rFonts w:ascii="Calibri" w:hAnsi="Calibri"/>
          <w:b/>
          <w:sz w:val="22"/>
          <w:szCs w:val="22"/>
          <w:u w:val="single"/>
          <w:lang w:val="es-MX"/>
        </w:rPr>
        <w:t>EVALUACIÓN:</w:t>
      </w:r>
      <w:r w:rsidRPr="005B53D4">
        <w:rPr>
          <w:rFonts w:ascii="Calibri" w:hAnsi="Calibri"/>
          <w:sz w:val="22"/>
          <w:szCs w:val="22"/>
          <w:lang w:val="es-MX"/>
        </w:rPr>
        <w:t xml:space="preserve"> Con Evaluación Final</w:t>
      </w:r>
    </w:p>
    <w:p w:rsidR="005B53D4" w:rsidRPr="005B53D4" w:rsidRDefault="005B53D4" w:rsidP="005B53D4">
      <w:pPr>
        <w:ind w:firstLine="284"/>
        <w:jc w:val="both"/>
        <w:rPr>
          <w:rFonts w:ascii="Calibri" w:hAnsi="Calibri"/>
          <w:sz w:val="22"/>
          <w:szCs w:val="22"/>
          <w:lang w:val="es-MX"/>
        </w:rPr>
      </w:pPr>
      <w:r w:rsidRPr="005B53D4">
        <w:rPr>
          <w:rFonts w:ascii="Calibri" w:hAnsi="Calibri"/>
          <w:b/>
          <w:sz w:val="22"/>
          <w:szCs w:val="22"/>
          <w:u w:val="single"/>
          <w:lang w:val="es-MX"/>
        </w:rPr>
        <w:t>HORAS CÁTEDRA SEMANALES:</w:t>
      </w:r>
      <w:r w:rsidRPr="005B53D4">
        <w:rPr>
          <w:rFonts w:ascii="Calibri" w:hAnsi="Calibri"/>
          <w:sz w:val="22"/>
          <w:szCs w:val="22"/>
          <w:lang w:val="es-MX"/>
        </w:rPr>
        <w:t xml:space="preserve"> 3hs.</w:t>
      </w:r>
    </w:p>
    <w:p w:rsidR="005B53D4" w:rsidRPr="005B53D4" w:rsidRDefault="005B53D4" w:rsidP="005B53D4">
      <w:pPr>
        <w:ind w:firstLine="284"/>
        <w:jc w:val="both"/>
        <w:rPr>
          <w:rFonts w:ascii="Calibri" w:hAnsi="Calibri"/>
          <w:b/>
          <w:bCs/>
          <w:sz w:val="22"/>
          <w:szCs w:val="22"/>
          <w:u w:val="single"/>
          <w:lang w:val="es-MX"/>
        </w:rPr>
      </w:pPr>
      <w:r w:rsidRPr="005B53D4">
        <w:rPr>
          <w:rFonts w:ascii="Calibri" w:hAnsi="Calibri"/>
          <w:b/>
          <w:bCs/>
          <w:caps/>
          <w:sz w:val="22"/>
          <w:szCs w:val="22"/>
          <w:u w:val="single"/>
          <w:lang w:val="es-MX"/>
        </w:rPr>
        <w:t>Profesora</w:t>
      </w:r>
      <w:r w:rsidRPr="005B53D4">
        <w:rPr>
          <w:rFonts w:ascii="Calibri" w:hAnsi="Calibri"/>
          <w:b/>
          <w:bCs/>
          <w:sz w:val="22"/>
          <w:szCs w:val="22"/>
          <w:u w:val="single"/>
          <w:lang w:val="es-MX"/>
        </w:rPr>
        <w:t>:</w:t>
      </w:r>
    </w:p>
    <w:p w:rsidR="005B53D4" w:rsidRPr="005B53D4" w:rsidRDefault="005B53D4" w:rsidP="005B53D4">
      <w:pPr>
        <w:numPr>
          <w:ilvl w:val="0"/>
          <w:numId w:val="7"/>
        </w:numPr>
        <w:ind w:firstLine="284"/>
        <w:jc w:val="both"/>
        <w:rPr>
          <w:rFonts w:ascii="Calibri" w:hAnsi="Calibri"/>
          <w:b/>
          <w:bCs/>
          <w:sz w:val="22"/>
          <w:szCs w:val="22"/>
          <w:lang w:val="es-MX"/>
        </w:rPr>
      </w:pPr>
      <w:r w:rsidRPr="005B53D4">
        <w:rPr>
          <w:rFonts w:ascii="Calibri" w:hAnsi="Calibri"/>
          <w:b/>
          <w:bCs/>
          <w:sz w:val="22"/>
          <w:szCs w:val="22"/>
          <w:lang w:val="es-MX"/>
        </w:rPr>
        <w:t>Estela Raquel Elena Alcaide</w:t>
      </w:r>
    </w:p>
    <w:p w:rsidR="005B53D4" w:rsidRDefault="005B53D4" w:rsidP="005B53D4">
      <w:pPr>
        <w:ind w:firstLine="284"/>
        <w:jc w:val="both"/>
        <w:rPr>
          <w:rFonts w:ascii="Calibri" w:hAnsi="Calibri"/>
          <w:sz w:val="22"/>
          <w:szCs w:val="22"/>
          <w:lang w:val="es-MX"/>
        </w:rPr>
      </w:pPr>
      <w:r w:rsidRPr="005B53D4">
        <w:rPr>
          <w:rFonts w:ascii="Calibri" w:hAnsi="Calibri"/>
          <w:b/>
          <w:bCs/>
          <w:caps/>
          <w:sz w:val="22"/>
          <w:szCs w:val="22"/>
          <w:u w:val="single"/>
          <w:lang w:val="es-MX"/>
        </w:rPr>
        <w:t>Año</w:t>
      </w:r>
      <w:r w:rsidRPr="005B53D4">
        <w:rPr>
          <w:rFonts w:ascii="Calibri" w:hAnsi="Calibri"/>
          <w:b/>
          <w:bCs/>
          <w:sz w:val="22"/>
          <w:szCs w:val="22"/>
          <w:u w:val="single"/>
          <w:lang w:val="es-MX"/>
        </w:rPr>
        <w:t>:</w:t>
      </w:r>
      <w:r w:rsidRPr="005B53D4">
        <w:rPr>
          <w:rFonts w:ascii="Calibri" w:hAnsi="Calibri"/>
          <w:sz w:val="22"/>
          <w:szCs w:val="22"/>
          <w:lang w:val="es-MX"/>
        </w:rPr>
        <w:t xml:space="preserve"> 20</w:t>
      </w:r>
      <w:r>
        <w:rPr>
          <w:rFonts w:ascii="Calibri" w:hAnsi="Calibri"/>
          <w:sz w:val="22"/>
          <w:szCs w:val="22"/>
          <w:lang w:val="es-MX"/>
        </w:rPr>
        <w:t>2</w:t>
      </w:r>
      <w:r w:rsidR="0021408D">
        <w:rPr>
          <w:rFonts w:ascii="Calibri" w:hAnsi="Calibri"/>
          <w:sz w:val="22"/>
          <w:szCs w:val="22"/>
          <w:lang w:val="es-MX"/>
        </w:rPr>
        <w:t>1</w:t>
      </w:r>
    </w:p>
    <w:p w:rsidR="0021408D" w:rsidRDefault="0021408D" w:rsidP="005B53D4">
      <w:pPr>
        <w:ind w:firstLine="284"/>
        <w:jc w:val="both"/>
        <w:rPr>
          <w:rFonts w:ascii="Calibri" w:hAnsi="Calibri"/>
          <w:sz w:val="22"/>
          <w:szCs w:val="22"/>
          <w:lang w:val="es-MX"/>
        </w:rPr>
      </w:pPr>
    </w:p>
    <w:p w:rsidR="0021408D" w:rsidRPr="008D5354" w:rsidRDefault="0021408D" w:rsidP="0021408D">
      <w:pPr>
        <w:ind w:firstLine="284"/>
        <w:rPr>
          <w:rFonts w:ascii="Calibri" w:hAnsi="Calibri" w:cs="Tahoma"/>
          <w:sz w:val="22"/>
          <w:szCs w:val="22"/>
          <w:lang w:val="es-MX"/>
        </w:rPr>
      </w:pPr>
      <w:r w:rsidRPr="007A689E">
        <w:rPr>
          <w:rFonts w:ascii="Calibri" w:hAnsi="Calibri"/>
          <w:b/>
          <w:bCs/>
          <w:caps/>
          <w:sz w:val="22"/>
          <w:szCs w:val="22"/>
          <w:u w:val="single"/>
          <w:lang w:val="es-MX"/>
        </w:rPr>
        <w:t>Fundamentación</w:t>
      </w:r>
      <w:r w:rsidRPr="008D5354">
        <w:rPr>
          <w:rFonts w:ascii="Calibri" w:hAnsi="Calibri" w:cs="Tahoma"/>
          <w:b/>
          <w:sz w:val="22"/>
          <w:szCs w:val="22"/>
          <w:u w:val="single"/>
          <w:lang w:val="es-MX"/>
        </w:rPr>
        <w:t>:</w:t>
      </w:r>
    </w:p>
    <w:p w:rsidR="0021408D" w:rsidRPr="00414726" w:rsidRDefault="0021408D" w:rsidP="0021408D">
      <w:pPr>
        <w:ind w:firstLine="284"/>
        <w:jc w:val="both"/>
        <w:rPr>
          <w:rFonts w:ascii="Calibri" w:hAnsi="Calibri" w:cs="Tahoma"/>
          <w:sz w:val="22"/>
          <w:szCs w:val="22"/>
          <w:lang w:val="es-MX"/>
        </w:rPr>
      </w:pPr>
      <w:r w:rsidRPr="00414726">
        <w:rPr>
          <w:rFonts w:ascii="Calibri" w:hAnsi="Calibri" w:cs="Tahoma"/>
          <w:sz w:val="22"/>
          <w:szCs w:val="22"/>
          <w:lang w:val="es-MX"/>
        </w:rPr>
        <w:t>La práctica pedagógica de los futuros docente en el Nivel Inicial, implica la necesidad de formar a los estudiantes del profesorado en el conocimiento de la especificidad de la enseñanza en la tarea educativa de este nivel del Sistema Educativo. Es por ello necesario que conozcan y reflexionen sobre las concepciones pedagógicas - didácticas que sustentan esta práctica, permitiendo tener claridad al momento de plantearse los objetivos, los contenidos, la organización metodológica, las actividades, etc. que fundamentarán su desempeño como docentes de Nivel Inicial.</w:t>
      </w:r>
    </w:p>
    <w:p w:rsidR="0021408D" w:rsidRDefault="0021408D" w:rsidP="0021408D">
      <w:pPr>
        <w:ind w:firstLine="284"/>
        <w:jc w:val="both"/>
        <w:rPr>
          <w:rFonts w:ascii="Calibri" w:hAnsi="Calibri" w:cs="Tahoma"/>
          <w:sz w:val="22"/>
          <w:szCs w:val="22"/>
          <w:lang w:val="es-MX"/>
        </w:rPr>
      </w:pPr>
      <w:r w:rsidRPr="00414726">
        <w:rPr>
          <w:rFonts w:ascii="Calibri" w:hAnsi="Calibri" w:cs="Tahoma"/>
          <w:sz w:val="22"/>
          <w:szCs w:val="22"/>
          <w:lang w:val="es-MX"/>
        </w:rPr>
        <w:t>Es de fundamental importancia que la unidad curricular de Didáctica de la Educación Inicial tenga un fuerte carácter articulador en relación con los otros dos campos de la Formación Docente: hacia la Formación General en relación con la Didáctica General y, especialmente, hacia el campo de las Prácticas Profesionales, en tanto la Didáctica ha de ser entendida en su dimensión teórica y como práctica situada, que se significa en un contexto histórico - político e institucional particular. De esta forma, cobra particular valor el atender la situación de enseñanza tal como se desarrolla en un escenario institucional, que actúa como continente y condicionante de las decisiones que toma el docente al enseñar.</w:t>
      </w:r>
    </w:p>
    <w:p w:rsidR="0021408D" w:rsidRPr="008D5354" w:rsidRDefault="0021408D" w:rsidP="0021408D">
      <w:pPr>
        <w:ind w:firstLine="284"/>
        <w:jc w:val="both"/>
        <w:rPr>
          <w:rFonts w:ascii="Calibri" w:hAnsi="Calibri" w:cs="Tahoma"/>
          <w:sz w:val="22"/>
          <w:szCs w:val="22"/>
          <w:lang w:val="es-MX"/>
        </w:rPr>
      </w:pPr>
      <w:r w:rsidRPr="008D5354">
        <w:rPr>
          <w:rFonts w:ascii="Calibri" w:hAnsi="Calibri" w:cs="Tahoma"/>
          <w:sz w:val="22"/>
          <w:szCs w:val="22"/>
          <w:lang w:val="es-MX"/>
        </w:rPr>
        <w:t>El futuro docente del Nivel Inicial debe contar con las herramientas necesarias y suficientes para resolver diferentes situaciones problemáticas que se presentan en la tarea cotidiana; por otra parte necesita de un sustento teórico que complemente los contenidos aprendidos en los diferentes espacios curriculares cursados a lo largo de la carrera.</w:t>
      </w:r>
    </w:p>
    <w:p w:rsidR="0021408D" w:rsidRPr="008D5354" w:rsidRDefault="0021408D" w:rsidP="0021408D">
      <w:pPr>
        <w:ind w:firstLine="284"/>
        <w:jc w:val="both"/>
        <w:rPr>
          <w:rFonts w:ascii="Calibri" w:hAnsi="Calibri" w:cs="Tahoma"/>
          <w:sz w:val="22"/>
          <w:szCs w:val="22"/>
          <w:lang w:val="es-MX"/>
        </w:rPr>
      </w:pPr>
      <w:r w:rsidRPr="008D5354">
        <w:rPr>
          <w:rFonts w:ascii="Calibri" w:hAnsi="Calibri" w:cs="Tahoma"/>
          <w:sz w:val="22"/>
          <w:szCs w:val="22"/>
          <w:lang w:val="es-MX"/>
        </w:rPr>
        <w:t xml:space="preserve">La inclusión del Nivel Inicial como parte del Sistema Educativo Nacional, deja al futuro docente con un cúmulo de responsabilidades mayores a las que ya tenía con anterioridad, </w:t>
      </w:r>
      <w:proofErr w:type="spellStart"/>
      <w:r w:rsidRPr="008D5354">
        <w:rPr>
          <w:rFonts w:ascii="Calibri" w:hAnsi="Calibri" w:cs="Tahoma"/>
          <w:sz w:val="22"/>
          <w:szCs w:val="22"/>
          <w:lang w:val="es-MX"/>
        </w:rPr>
        <w:t>sobretodo</w:t>
      </w:r>
      <w:proofErr w:type="spellEnd"/>
      <w:r w:rsidRPr="008D5354">
        <w:rPr>
          <w:rFonts w:ascii="Calibri" w:hAnsi="Calibri" w:cs="Tahoma"/>
          <w:sz w:val="22"/>
          <w:szCs w:val="22"/>
          <w:lang w:val="es-MX"/>
        </w:rPr>
        <w:t xml:space="preserve"> teniendo en cuenta que el servicio del ciclo maternal también tiene su lugar, luego de haber permanecido en un estado de vacancia que le otorgue legitimidad.</w:t>
      </w:r>
    </w:p>
    <w:p w:rsidR="0021408D" w:rsidRPr="008D5354" w:rsidRDefault="0021408D" w:rsidP="0021408D">
      <w:pPr>
        <w:ind w:firstLine="284"/>
        <w:jc w:val="both"/>
        <w:rPr>
          <w:rFonts w:ascii="Calibri" w:hAnsi="Calibri" w:cs="Tahoma"/>
          <w:sz w:val="22"/>
          <w:szCs w:val="22"/>
          <w:lang w:val="es-MX"/>
        </w:rPr>
      </w:pPr>
      <w:r w:rsidRPr="008D5354">
        <w:rPr>
          <w:rFonts w:ascii="Calibri" w:hAnsi="Calibri" w:cs="Tahoma"/>
          <w:sz w:val="22"/>
          <w:szCs w:val="22"/>
          <w:lang w:val="es-MX"/>
        </w:rPr>
        <w:t>Desde estos aspectos se plantea esta asignatura como la columna vertebral de la carrera de Formación Docente en vinculación real con las instancias de práctica reales que las estudiantes deben atravesar y cumplimentar a lo largo de la carrera, tomando en consideración la articulación con las asignaturas cursadas en el primer año y el encadenamiento con las didácticas especiales que deberán cursar en los años subsiguientes.</w:t>
      </w:r>
    </w:p>
    <w:p w:rsidR="005B53D4" w:rsidRDefault="005B53D4" w:rsidP="005B53D4">
      <w:pPr>
        <w:ind w:firstLine="284"/>
        <w:jc w:val="both"/>
        <w:rPr>
          <w:rFonts w:ascii="Calibri" w:hAnsi="Calibri"/>
          <w:b/>
          <w:bCs/>
          <w:caps/>
          <w:sz w:val="22"/>
          <w:szCs w:val="22"/>
          <w:u w:val="single"/>
          <w:lang w:val="es-MX"/>
        </w:rPr>
      </w:pPr>
    </w:p>
    <w:p w:rsidR="00107578" w:rsidRPr="008D5354" w:rsidRDefault="00107578" w:rsidP="00107578">
      <w:pPr>
        <w:ind w:firstLine="284"/>
        <w:jc w:val="center"/>
        <w:rPr>
          <w:rFonts w:ascii="Calibri" w:hAnsi="Calibri" w:cs="Tahoma"/>
          <w:sz w:val="22"/>
          <w:szCs w:val="22"/>
          <w:lang w:val="es-MX"/>
        </w:rPr>
      </w:pPr>
      <w:r w:rsidRPr="007A689E">
        <w:rPr>
          <w:rFonts w:ascii="Calibri" w:hAnsi="Calibri"/>
          <w:b/>
          <w:bCs/>
          <w:caps/>
          <w:sz w:val="22"/>
          <w:szCs w:val="22"/>
          <w:u w:val="single"/>
          <w:lang w:val="es-MX"/>
        </w:rPr>
        <w:t>Objetivos</w:t>
      </w:r>
      <w:r w:rsidRPr="008D5354">
        <w:rPr>
          <w:rFonts w:ascii="Calibri" w:hAnsi="Calibri" w:cs="Tahoma"/>
          <w:b/>
          <w:sz w:val="22"/>
          <w:szCs w:val="22"/>
          <w:u w:val="single"/>
          <w:lang w:val="es-MX"/>
        </w:rPr>
        <w:t>:</w:t>
      </w:r>
    </w:p>
    <w:p w:rsidR="00107578" w:rsidRPr="008D5354" w:rsidRDefault="00107578" w:rsidP="00107578">
      <w:pPr>
        <w:ind w:firstLine="284"/>
        <w:jc w:val="both"/>
        <w:rPr>
          <w:rFonts w:ascii="Calibri" w:hAnsi="Calibri" w:cs="Tahoma"/>
          <w:sz w:val="22"/>
          <w:szCs w:val="22"/>
          <w:lang w:val="es-MX"/>
        </w:rPr>
      </w:pPr>
      <w:r w:rsidRPr="008D5354">
        <w:rPr>
          <w:rFonts w:ascii="Calibri" w:hAnsi="Calibri" w:cs="Tahoma"/>
          <w:sz w:val="22"/>
          <w:szCs w:val="22"/>
          <w:lang w:val="es-MX"/>
        </w:rPr>
        <w:t>Esta materia tiene como objetivos primordiales:</w:t>
      </w:r>
    </w:p>
    <w:p w:rsidR="00107578" w:rsidRPr="008D5354" w:rsidRDefault="00107578" w:rsidP="00107578">
      <w:pPr>
        <w:numPr>
          <w:ilvl w:val="0"/>
          <w:numId w:val="1"/>
        </w:numPr>
        <w:tabs>
          <w:tab w:val="clear" w:pos="720"/>
        </w:tabs>
        <w:ind w:left="0" w:firstLine="284"/>
        <w:jc w:val="both"/>
        <w:rPr>
          <w:rFonts w:ascii="Calibri" w:hAnsi="Calibri" w:cs="Tahoma"/>
          <w:sz w:val="22"/>
          <w:szCs w:val="22"/>
          <w:lang w:val="es-MX"/>
        </w:rPr>
      </w:pPr>
      <w:r w:rsidRPr="008D5354">
        <w:rPr>
          <w:rFonts w:ascii="Calibri" w:hAnsi="Calibri"/>
          <w:sz w:val="22"/>
          <w:szCs w:val="22"/>
          <w:lang w:val="es-MX"/>
        </w:rPr>
        <w:t>Instrumentar a los alumnos a concretar lecturas comprensivas y críticas de las prácticas docentes y/o programaciones relacionadas al nivel.</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lastRenderedPageBreak/>
        <w:t>Establecer relaciones de ida y vuelta con los contenidos de los demás espacios de Formación General, Especializada y Orientada.</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Ofrecer posibilidades para la construcción de criterios didácticos relativos a la comprensión de criterios de organización del nivel y al diseño, desarrollo y evaluación de procesos de enseñanza.</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Conocer las características del Nivel Inicial y de las normativas que lo rigen actualmente.</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Comprender los criterios de selección y organización de contenidos, estrategias de enseñanza y de evaluación para el nivel.</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Capacitar para comprender las relaciones entre contenidos y estrategias de intervención didáctica y de evaluación.</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Construcción de criterios para seleccionar y organizar materiales didácticos para el Nivel.</w:t>
      </w:r>
    </w:p>
    <w:p w:rsidR="00107578" w:rsidRPr="008D5354" w:rsidRDefault="00107578" w:rsidP="00107578">
      <w:pPr>
        <w:numPr>
          <w:ilvl w:val="0"/>
          <w:numId w:val="3"/>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Significar actitudes de respeto por la niñez y sus derechos.</w:t>
      </w:r>
    </w:p>
    <w:p w:rsidR="00107578" w:rsidRPr="008D5354" w:rsidRDefault="00107578" w:rsidP="00107578">
      <w:pPr>
        <w:ind w:firstLine="284"/>
        <w:jc w:val="center"/>
        <w:rPr>
          <w:rFonts w:ascii="Calibri" w:hAnsi="Calibri" w:cs="Tahoma"/>
          <w:b/>
          <w:bCs/>
          <w:sz w:val="22"/>
          <w:szCs w:val="22"/>
          <w:u w:val="single"/>
          <w:lang w:val="es-MX"/>
        </w:rPr>
      </w:pPr>
      <w:r w:rsidRPr="007A689E">
        <w:rPr>
          <w:rFonts w:ascii="Calibri" w:hAnsi="Calibri"/>
          <w:b/>
          <w:bCs/>
          <w:caps/>
          <w:sz w:val="22"/>
          <w:szCs w:val="22"/>
          <w:u w:val="single"/>
          <w:lang w:val="es-MX"/>
        </w:rPr>
        <w:t>Contenidos</w:t>
      </w:r>
      <w:r w:rsidRPr="008D5354">
        <w:rPr>
          <w:rFonts w:ascii="Calibri" w:hAnsi="Calibri" w:cs="Tahoma"/>
          <w:b/>
          <w:bCs/>
          <w:sz w:val="22"/>
          <w:szCs w:val="22"/>
          <w:u w:val="single"/>
          <w:lang w:val="es-MX"/>
        </w:rPr>
        <w:t>:</w:t>
      </w:r>
    </w:p>
    <w:p w:rsidR="00107578" w:rsidRPr="008D5354" w:rsidRDefault="00107578" w:rsidP="00107578">
      <w:pPr>
        <w:ind w:firstLine="284"/>
        <w:jc w:val="both"/>
        <w:rPr>
          <w:rFonts w:ascii="Calibri" w:hAnsi="Calibri" w:cs="Tahoma"/>
          <w:sz w:val="22"/>
          <w:szCs w:val="22"/>
        </w:rPr>
      </w:pPr>
      <w:r w:rsidRPr="008D5354">
        <w:rPr>
          <w:rFonts w:ascii="Calibri" w:hAnsi="Calibri" w:cs="Tahoma"/>
          <w:b/>
          <w:bCs/>
          <w:sz w:val="22"/>
          <w:szCs w:val="22"/>
          <w:u w:val="single"/>
          <w:lang w:val="es-MX"/>
        </w:rPr>
        <w:t>UNIDAD 1:</w:t>
      </w:r>
      <w:r w:rsidRPr="008D5354">
        <w:rPr>
          <w:rFonts w:ascii="Calibri" w:hAnsi="Calibri" w:cs="Tahoma"/>
          <w:sz w:val="22"/>
          <w:szCs w:val="22"/>
          <w:lang w:val="es-MX"/>
        </w:rPr>
        <w:t xml:space="preserve"> </w:t>
      </w:r>
      <w:r w:rsidRPr="008D5354">
        <w:rPr>
          <w:rFonts w:ascii="Calibri" w:hAnsi="Calibri" w:cs="Tahoma"/>
          <w:b/>
          <w:sz w:val="22"/>
          <w:szCs w:val="22"/>
        </w:rPr>
        <w:t>Una Didáctica del Nivel Inicial</w:t>
      </w:r>
    </w:p>
    <w:p w:rsidR="00107578" w:rsidRPr="008D5354" w:rsidRDefault="00107578" w:rsidP="00107578">
      <w:pPr>
        <w:ind w:firstLine="284"/>
        <w:jc w:val="both"/>
        <w:rPr>
          <w:rFonts w:ascii="Calibri" w:hAnsi="Calibri" w:cs="Tahoma"/>
          <w:sz w:val="22"/>
          <w:szCs w:val="22"/>
        </w:rPr>
      </w:pPr>
      <w:r w:rsidRPr="008D5354">
        <w:rPr>
          <w:rFonts w:ascii="Calibri" w:hAnsi="Calibri" w:cs="Tahoma"/>
          <w:sz w:val="22"/>
          <w:szCs w:val="22"/>
        </w:rPr>
        <w:t>Nivel Inicial: su definición. Dimensión</w:t>
      </w:r>
      <w:r w:rsidR="005B53D4">
        <w:rPr>
          <w:rFonts w:ascii="Calibri" w:hAnsi="Calibri" w:cs="Tahoma"/>
          <w:sz w:val="22"/>
          <w:szCs w:val="22"/>
        </w:rPr>
        <w:t xml:space="preserve"> </w:t>
      </w:r>
      <w:r w:rsidRPr="008D5354">
        <w:rPr>
          <w:rFonts w:ascii="Calibri" w:hAnsi="Calibri" w:cs="Tahoma"/>
          <w:sz w:val="22"/>
          <w:szCs w:val="22"/>
        </w:rPr>
        <w:t>histórico – política del Nivel. Evolución Institucional. Caracterización actual del Nivel Inicial.</w:t>
      </w:r>
      <w:r>
        <w:rPr>
          <w:rFonts w:ascii="Calibri" w:hAnsi="Calibri" w:cs="Tahoma"/>
          <w:sz w:val="22"/>
          <w:szCs w:val="22"/>
        </w:rPr>
        <w:t xml:space="preserve"> Leyes 26206 y 27045.</w:t>
      </w:r>
      <w:r w:rsidRPr="008D5354">
        <w:rPr>
          <w:rFonts w:ascii="Calibri" w:hAnsi="Calibri" w:cs="Tahoma"/>
          <w:sz w:val="22"/>
          <w:szCs w:val="22"/>
        </w:rPr>
        <w:t xml:space="preserve"> Objetivos del Nivel. La didáctica del Nivel Inicial: concepto y características generales. Marco teórico de una Didáctica del Nivel Inicial. Funciones del Nivel. Aspectos para una educación infantil de Calidad. Roles y Funciones del Educador del Nivel Inicial.</w:t>
      </w:r>
    </w:p>
    <w:p w:rsidR="00107578" w:rsidRPr="008D5354" w:rsidRDefault="00107578" w:rsidP="00107578">
      <w:pPr>
        <w:ind w:firstLine="284"/>
        <w:jc w:val="both"/>
        <w:rPr>
          <w:rFonts w:ascii="Calibri" w:hAnsi="Calibri" w:cs="Tahoma"/>
          <w:sz w:val="22"/>
          <w:szCs w:val="22"/>
        </w:rPr>
      </w:pPr>
      <w:r w:rsidRPr="008D5354">
        <w:rPr>
          <w:rFonts w:ascii="Calibri" w:hAnsi="Calibri" w:cs="Tahoma"/>
          <w:b/>
          <w:bCs/>
          <w:sz w:val="22"/>
          <w:szCs w:val="22"/>
          <w:u w:val="single"/>
        </w:rPr>
        <w:t>UNIDAD 3:</w:t>
      </w:r>
      <w:r w:rsidRPr="008D5354">
        <w:rPr>
          <w:rFonts w:ascii="Calibri" w:hAnsi="Calibri" w:cs="Tahoma"/>
          <w:sz w:val="22"/>
          <w:szCs w:val="22"/>
        </w:rPr>
        <w:t xml:space="preserve"> </w:t>
      </w:r>
      <w:r w:rsidRPr="008D5354">
        <w:rPr>
          <w:rFonts w:ascii="Calibri" w:hAnsi="Calibri" w:cs="Tahoma"/>
          <w:b/>
          <w:bCs/>
          <w:sz w:val="22"/>
          <w:szCs w:val="22"/>
        </w:rPr>
        <w:t>El currículum del Nivel Inicial:</w:t>
      </w:r>
    </w:p>
    <w:p w:rsidR="00107578" w:rsidRPr="008D5354" w:rsidRDefault="00107578" w:rsidP="00107578">
      <w:pPr>
        <w:numPr>
          <w:ilvl w:val="0"/>
          <w:numId w:val="2"/>
        </w:numPr>
        <w:tabs>
          <w:tab w:val="clear" w:pos="720"/>
        </w:tabs>
        <w:ind w:left="0" w:firstLine="284"/>
        <w:jc w:val="both"/>
        <w:rPr>
          <w:rFonts w:ascii="Calibri" w:hAnsi="Calibri" w:cs="Tahoma"/>
          <w:sz w:val="22"/>
          <w:szCs w:val="22"/>
          <w:lang w:val="es-MX"/>
        </w:rPr>
      </w:pPr>
      <w:r w:rsidRPr="008D5354">
        <w:rPr>
          <w:rFonts w:ascii="Calibri" w:hAnsi="Calibri" w:cs="Tahoma"/>
          <w:b/>
          <w:bCs/>
          <w:sz w:val="22"/>
          <w:szCs w:val="22"/>
        </w:rPr>
        <w:t>Jardín Maternal:</w:t>
      </w:r>
      <w:r w:rsidRPr="008D5354">
        <w:rPr>
          <w:rFonts w:ascii="Calibri" w:hAnsi="Calibri" w:cs="Tahoma"/>
          <w:sz w:val="22"/>
          <w:szCs w:val="22"/>
        </w:rPr>
        <w:t xml:space="preserve"> Orígenes. Estructuración y características de cada sala. Organización de la jornada de trabajo: actividades, materiales y el trabajo con los contenidos curriculares en cada sala. Criterios y formas de organización de espacio </w:t>
      </w:r>
      <w:proofErr w:type="spellStart"/>
      <w:r w:rsidRPr="008D5354">
        <w:rPr>
          <w:rFonts w:ascii="Calibri" w:hAnsi="Calibri" w:cs="Tahoma"/>
          <w:sz w:val="22"/>
          <w:szCs w:val="22"/>
        </w:rPr>
        <w:t>aúlico</w:t>
      </w:r>
      <w:proofErr w:type="spellEnd"/>
      <w:r w:rsidRPr="008D5354">
        <w:rPr>
          <w:rFonts w:ascii="Calibri" w:hAnsi="Calibri" w:cs="Tahoma"/>
          <w:sz w:val="22"/>
          <w:szCs w:val="22"/>
        </w:rPr>
        <w:t xml:space="preserve"> y del ambiente físico exterior. Organización de los contenidos: diferentes organizadores. La planificación durante el año. Funciones del docente y los padres.</w:t>
      </w:r>
    </w:p>
    <w:p w:rsidR="00107578" w:rsidRPr="008D5354" w:rsidRDefault="00107578" w:rsidP="00107578">
      <w:pPr>
        <w:numPr>
          <w:ilvl w:val="0"/>
          <w:numId w:val="2"/>
        </w:numPr>
        <w:ind w:left="0" w:firstLine="284"/>
        <w:jc w:val="both"/>
        <w:rPr>
          <w:rFonts w:ascii="Calibri" w:hAnsi="Calibri" w:cs="Tahoma"/>
          <w:sz w:val="22"/>
          <w:szCs w:val="22"/>
        </w:rPr>
      </w:pPr>
      <w:r w:rsidRPr="008D5354">
        <w:rPr>
          <w:rFonts w:ascii="Calibri" w:hAnsi="Calibri" w:cs="Tahoma"/>
          <w:b/>
          <w:bCs/>
          <w:sz w:val="22"/>
          <w:szCs w:val="22"/>
        </w:rPr>
        <w:t>Jardín de infantes:</w:t>
      </w:r>
      <w:r w:rsidRPr="008D5354">
        <w:rPr>
          <w:rFonts w:ascii="Calibri" w:hAnsi="Calibri" w:cs="Tahoma"/>
          <w:sz w:val="22"/>
          <w:szCs w:val="22"/>
        </w:rPr>
        <w:t xml:space="preserve"> El uso del espacio: Funciones del espacio en el jardín de infantes como ambiente de aprendizaje. Organización del tiempo: fundamentos y características de: trabajo en grupo; juego – trabajo; ritmos y rutinas. Planificación en el Jardín de infantes: diferentes perspectivas. La planificación durante el año: periodo de inicio, de desarrollo, de evaluación. Proyectos y Unidades Didácticas: características.</w:t>
      </w:r>
    </w:p>
    <w:p w:rsidR="00107578" w:rsidRPr="008D5354" w:rsidRDefault="00107578" w:rsidP="00107578">
      <w:pPr>
        <w:ind w:firstLine="284"/>
        <w:jc w:val="both"/>
        <w:rPr>
          <w:rFonts w:ascii="Calibri" w:hAnsi="Calibri" w:cs="Tahoma"/>
          <w:sz w:val="22"/>
          <w:szCs w:val="22"/>
          <w:u w:val="single"/>
          <w:lang w:val="es-MX"/>
        </w:rPr>
      </w:pPr>
      <w:r w:rsidRPr="008D5354">
        <w:rPr>
          <w:rFonts w:ascii="Calibri" w:hAnsi="Calibri" w:cs="Tahoma"/>
          <w:b/>
          <w:bCs/>
          <w:sz w:val="22"/>
          <w:szCs w:val="22"/>
          <w:u w:val="single"/>
        </w:rPr>
        <w:t>Unidad 4:</w:t>
      </w:r>
    </w:p>
    <w:p w:rsidR="00107578" w:rsidRPr="008D5354" w:rsidRDefault="00107578" w:rsidP="00107578">
      <w:pPr>
        <w:numPr>
          <w:ilvl w:val="0"/>
          <w:numId w:val="2"/>
        </w:numPr>
        <w:tabs>
          <w:tab w:val="clear" w:pos="720"/>
        </w:tabs>
        <w:ind w:left="0" w:firstLine="284"/>
        <w:jc w:val="both"/>
        <w:rPr>
          <w:rFonts w:ascii="Calibri" w:hAnsi="Calibri" w:cs="Tahoma"/>
          <w:sz w:val="22"/>
          <w:szCs w:val="22"/>
          <w:lang w:val="es-MX"/>
        </w:rPr>
      </w:pPr>
      <w:r w:rsidRPr="008D5354">
        <w:rPr>
          <w:rFonts w:ascii="Calibri" w:hAnsi="Calibri" w:cs="Tahoma"/>
          <w:b/>
          <w:bCs/>
          <w:sz w:val="22"/>
          <w:szCs w:val="22"/>
        </w:rPr>
        <w:t>Los materiales y los recursos didácticos:</w:t>
      </w:r>
      <w:r w:rsidRPr="008D5354">
        <w:rPr>
          <w:rFonts w:ascii="Calibri" w:hAnsi="Calibri" w:cs="Tahoma"/>
          <w:sz w:val="22"/>
          <w:szCs w:val="22"/>
        </w:rPr>
        <w:t xml:space="preserve"> adecuación con los contenidos y con las edades de los sujetos. Criterios de selección y de producción.</w:t>
      </w:r>
    </w:p>
    <w:p w:rsidR="00107578" w:rsidRPr="008D5354" w:rsidRDefault="00107578" w:rsidP="00107578">
      <w:pPr>
        <w:numPr>
          <w:ilvl w:val="0"/>
          <w:numId w:val="2"/>
        </w:numPr>
        <w:tabs>
          <w:tab w:val="clear" w:pos="720"/>
        </w:tabs>
        <w:ind w:left="0" w:firstLine="284"/>
        <w:jc w:val="both"/>
        <w:rPr>
          <w:rFonts w:ascii="Calibri" w:hAnsi="Calibri" w:cs="Tahoma"/>
          <w:sz w:val="22"/>
          <w:szCs w:val="22"/>
        </w:rPr>
      </w:pPr>
      <w:r w:rsidRPr="008D5354">
        <w:rPr>
          <w:rFonts w:ascii="Calibri" w:hAnsi="Calibri" w:cs="Tahoma"/>
          <w:b/>
          <w:bCs/>
          <w:sz w:val="22"/>
          <w:szCs w:val="22"/>
        </w:rPr>
        <w:t>La evaluación en el Nivel Inicial:</w:t>
      </w:r>
      <w:r w:rsidRPr="008D5354">
        <w:rPr>
          <w:rFonts w:ascii="Calibri" w:hAnsi="Calibri" w:cs="Tahoma"/>
          <w:sz w:val="22"/>
          <w:szCs w:val="22"/>
        </w:rPr>
        <w:t xml:space="preserve"> características principales. Qué, cómo, cuándo evaluar. Formas, estrategias e instrumentos.</w:t>
      </w:r>
    </w:p>
    <w:p w:rsidR="00107578" w:rsidRPr="008D5354" w:rsidRDefault="00107578" w:rsidP="00107578">
      <w:pPr>
        <w:numPr>
          <w:ilvl w:val="0"/>
          <w:numId w:val="4"/>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Análisis crítico – reflexivo frente a la dimensión técnica del rol docente.</w:t>
      </w:r>
    </w:p>
    <w:p w:rsidR="00107578" w:rsidRPr="008D5354" w:rsidRDefault="00107578" w:rsidP="00107578">
      <w:pPr>
        <w:numPr>
          <w:ilvl w:val="0"/>
          <w:numId w:val="4"/>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Formulación de situaciones de intervención didáctica destinadas a ser puestas en práctica en contextos institucionales específicos y comunitarios.</w:t>
      </w:r>
    </w:p>
    <w:p w:rsidR="00107578" w:rsidRPr="008D5354" w:rsidRDefault="00107578" w:rsidP="00107578">
      <w:pPr>
        <w:numPr>
          <w:ilvl w:val="0"/>
          <w:numId w:val="4"/>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Análisis reflexivo de documentos.</w:t>
      </w:r>
    </w:p>
    <w:p w:rsidR="00107578" w:rsidRPr="008D5354" w:rsidRDefault="00107578" w:rsidP="00107578">
      <w:pPr>
        <w:numPr>
          <w:ilvl w:val="0"/>
          <w:numId w:val="4"/>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Análisis y comparación de estrategias de enseñanza que promuevan el desarrollo integral del sujeto.</w:t>
      </w:r>
    </w:p>
    <w:p w:rsidR="00107578" w:rsidRPr="008D5354" w:rsidRDefault="00107578" w:rsidP="00107578">
      <w:pPr>
        <w:numPr>
          <w:ilvl w:val="0"/>
          <w:numId w:val="4"/>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Selección y uso adecuado de los soportes de las actividades lúdicas: materiales estructurados y no estructurados, consignas, etc.</w:t>
      </w:r>
    </w:p>
    <w:p w:rsidR="00107578" w:rsidRPr="008D5354" w:rsidRDefault="00107578" w:rsidP="00107578">
      <w:pPr>
        <w:numPr>
          <w:ilvl w:val="0"/>
          <w:numId w:val="4"/>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Construcción de criterios para contextualizar a nivel aula los D.C.J.</w:t>
      </w:r>
    </w:p>
    <w:p w:rsidR="00107578" w:rsidRPr="008D5354" w:rsidRDefault="00107578" w:rsidP="00107578">
      <w:pPr>
        <w:numPr>
          <w:ilvl w:val="0"/>
          <w:numId w:val="5"/>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Desarrolle actitudes favorables al trabajo en equipos, cooperando, tolerando el disenso, y realizando seguimiento adecuados a propuestas que integren el conocimiento y el placer por los aprendizajes en los sujetos de este nivel.</w:t>
      </w:r>
    </w:p>
    <w:p w:rsidR="00107578" w:rsidRPr="008D5354" w:rsidRDefault="00107578" w:rsidP="00107578">
      <w:pPr>
        <w:numPr>
          <w:ilvl w:val="0"/>
          <w:numId w:val="5"/>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lastRenderedPageBreak/>
        <w:t>Desarrollo de actitudes permanentes de juicio crítico cobre lo planificado y lo puesto en marcha en la experiencia formadora de la práctica.</w:t>
      </w:r>
    </w:p>
    <w:p w:rsidR="00107578" w:rsidRPr="008D5354" w:rsidRDefault="00107578" w:rsidP="00107578">
      <w:pPr>
        <w:numPr>
          <w:ilvl w:val="0"/>
          <w:numId w:val="5"/>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Acepte y entienda que la diversidad es patrimonio de lo humano, tomando lo diverso como una riqueza y no como un problema, dejando de ser una especie de patología para ser parte de una riqueza recuperable.</w:t>
      </w:r>
    </w:p>
    <w:p w:rsidR="00107578" w:rsidRPr="008D5354" w:rsidRDefault="00107578" w:rsidP="00107578">
      <w:pPr>
        <w:numPr>
          <w:ilvl w:val="0"/>
          <w:numId w:val="5"/>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Interés por superar los estereotipos en el trabajo, en el aula y en la institución.</w:t>
      </w:r>
    </w:p>
    <w:p w:rsidR="00DA538C" w:rsidRDefault="00107578" w:rsidP="00107578">
      <w:pPr>
        <w:rPr>
          <w:rFonts w:ascii="Calibri" w:hAnsi="Calibri" w:cs="Tahoma"/>
          <w:sz w:val="22"/>
          <w:szCs w:val="22"/>
          <w:lang w:val="es-ES_tradnl"/>
        </w:rPr>
      </w:pPr>
      <w:r w:rsidRPr="008D5354">
        <w:rPr>
          <w:rFonts w:ascii="Calibri" w:hAnsi="Calibri" w:cs="Tahoma"/>
          <w:sz w:val="22"/>
          <w:szCs w:val="22"/>
          <w:lang w:val="es-ES_tradnl"/>
        </w:rPr>
        <w:t>Interés por promover la inclusión de actividades lúdicas en todas las áreas del currículum, valorando y respetando el juego como actividad propia de la niñez.</w:t>
      </w:r>
    </w:p>
    <w:p w:rsidR="0021408D" w:rsidRDefault="0021408D" w:rsidP="00107578">
      <w:pPr>
        <w:rPr>
          <w:rFonts w:ascii="Calibri" w:hAnsi="Calibri" w:cs="Tahoma"/>
          <w:sz w:val="22"/>
          <w:szCs w:val="22"/>
          <w:lang w:val="es-ES_tradnl"/>
        </w:rPr>
      </w:pPr>
    </w:p>
    <w:p w:rsidR="0021408D" w:rsidRPr="008D5354" w:rsidRDefault="0021408D" w:rsidP="0021408D">
      <w:pPr>
        <w:ind w:firstLine="284"/>
        <w:jc w:val="center"/>
        <w:rPr>
          <w:rFonts w:ascii="Calibri" w:hAnsi="Calibri" w:cs="Tahoma"/>
          <w:sz w:val="22"/>
          <w:szCs w:val="22"/>
          <w:lang w:val="es-ES_tradnl"/>
        </w:rPr>
      </w:pPr>
      <w:r w:rsidRPr="007A689E">
        <w:rPr>
          <w:rFonts w:ascii="Calibri" w:hAnsi="Calibri"/>
          <w:b/>
          <w:bCs/>
          <w:caps/>
          <w:sz w:val="22"/>
          <w:szCs w:val="22"/>
          <w:u w:val="single"/>
          <w:lang w:val="es-MX"/>
        </w:rPr>
        <w:t>Metodología</w:t>
      </w:r>
      <w:r w:rsidRPr="008D5354">
        <w:rPr>
          <w:rFonts w:ascii="Calibri" w:hAnsi="Calibri" w:cs="Tahoma"/>
          <w:b/>
          <w:sz w:val="22"/>
          <w:szCs w:val="22"/>
          <w:u w:val="single"/>
          <w:lang w:val="es-ES_tradnl"/>
        </w:rPr>
        <w:t>:</w:t>
      </w:r>
    </w:p>
    <w:p w:rsidR="0021408D" w:rsidRPr="008D5354" w:rsidRDefault="0021408D" w:rsidP="0021408D">
      <w:pPr>
        <w:numPr>
          <w:ilvl w:val="0"/>
          <w:numId w:val="8"/>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 xml:space="preserve">Clases Teórico – Prácticas: </w:t>
      </w:r>
      <w:r>
        <w:rPr>
          <w:rFonts w:ascii="Calibri" w:hAnsi="Calibri" w:cs="Tahoma"/>
          <w:sz w:val="22"/>
          <w:szCs w:val="22"/>
          <w:lang w:val="es-ES_tradnl"/>
        </w:rPr>
        <w:t>3</w:t>
      </w:r>
      <w:r w:rsidRPr="008D5354">
        <w:rPr>
          <w:rFonts w:ascii="Calibri" w:hAnsi="Calibri" w:cs="Tahoma"/>
          <w:sz w:val="22"/>
          <w:szCs w:val="22"/>
          <w:lang w:val="es-ES_tradnl"/>
        </w:rPr>
        <w:t xml:space="preserve"> horas cátedra semanales</w:t>
      </w:r>
      <w:r w:rsidR="00C55C60">
        <w:rPr>
          <w:rFonts w:ascii="Calibri" w:hAnsi="Calibri" w:cs="Tahoma"/>
          <w:sz w:val="22"/>
          <w:szCs w:val="22"/>
          <w:lang w:val="es-ES_tradnl"/>
        </w:rPr>
        <w:t xml:space="preserve"> con modalidad dual (presencial y </w:t>
      </w:r>
      <w:proofErr w:type="spellStart"/>
      <w:r w:rsidR="00C55C60">
        <w:rPr>
          <w:rFonts w:ascii="Calibri" w:hAnsi="Calibri" w:cs="Tahoma"/>
          <w:sz w:val="22"/>
          <w:szCs w:val="22"/>
          <w:lang w:val="es-ES_tradnl"/>
        </w:rPr>
        <w:t>virutal</w:t>
      </w:r>
      <w:proofErr w:type="spellEnd"/>
      <w:r w:rsidR="00C55C60">
        <w:rPr>
          <w:rFonts w:ascii="Calibri" w:hAnsi="Calibri" w:cs="Tahoma"/>
          <w:sz w:val="22"/>
          <w:szCs w:val="22"/>
          <w:lang w:val="es-ES_tradnl"/>
        </w:rPr>
        <w:t xml:space="preserve"> sincrónicas y asincrónicas.</w:t>
      </w:r>
    </w:p>
    <w:p w:rsidR="0021408D" w:rsidRPr="008D5354" w:rsidRDefault="0021408D" w:rsidP="0021408D">
      <w:pPr>
        <w:numPr>
          <w:ilvl w:val="0"/>
          <w:numId w:val="8"/>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Lectura y análisis de textos, en forma individual y grupal.</w:t>
      </w:r>
    </w:p>
    <w:p w:rsidR="0021408D" w:rsidRDefault="0021408D" w:rsidP="0021408D">
      <w:pPr>
        <w:ind w:firstLine="284"/>
        <w:jc w:val="center"/>
        <w:rPr>
          <w:rFonts w:ascii="Calibri" w:hAnsi="Calibri"/>
          <w:b/>
          <w:bCs/>
          <w:caps/>
          <w:sz w:val="22"/>
          <w:szCs w:val="22"/>
          <w:u w:val="single"/>
          <w:lang w:val="es-MX"/>
        </w:rPr>
      </w:pPr>
    </w:p>
    <w:p w:rsidR="0021408D" w:rsidRPr="008D5354" w:rsidRDefault="0021408D" w:rsidP="0021408D">
      <w:pPr>
        <w:ind w:firstLine="284"/>
        <w:jc w:val="center"/>
        <w:rPr>
          <w:rFonts w:ascii="Calibri" w:hAnsi="Calibri" w:cs="Tahoma"/>
          <w:sz w:val="22"/>
          <w:szCs w:val="22"/>
          <w:lang w:val="es-ES_tradnl"/>
        </w:rPr>
      </w:pPr>
      <w:r w:rsidRPr="007A689E">
        <w:rPr>
          <w:rFonts w:ascii="Calibri" w:hAnsi="Calibri"/>
          <w:b/>
          <w:bCs/>
          <w:caps/>
          <w:sz w:val="22"/>
          <w:szCs w:val="22"/>
          <w:u w:val="single"/>
          <w:lang w:val="es-MX"/>
        </w:rPr>
        <w:t>Evaluación</w:t>
      </w:r>
      <w:r w:rsidRPr="008D5354">
        <w:rPr>
          <w:rFonts w:ascii="Calibri" w:hAnsi="Calibri" w:cs="Tahoma"/>
          <w:b/>
          <w:sz w:val="22"/>
          <w:szCs w:val="22"/>
          <w:u w:val="single"/>
          <w:lang w:val="es-ES_tradnl"/>
        </w:rPr>
        <w:t>:</w:t>
      </w:r>
    </w:p>
    <w:p w:rsidR="0021408D" w:rsidRPr="008D5354" w:rsidRDefault="0021408D" w:rsidP="0021408D">
      <w:pPr>
        <w:numPr>
          <w:ilvl w:val="0"/>
          <w:numId w:val="9"/>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Procesual: a partir de la lectura de textos y su exposición.</w:t>
      </w:r>
    </w:p>
    <w:p w:rsidR="0021408D" w:rsidRPr="008D5354" w:rsidRDefault="0021408D" w:rsidP="0021408D">
      <w:pPr>
        <w:numPr>
          <w:ilvl w:val="0"/>
          <w:numId w:val="9"/>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Trabajos prácticos individuales y grupales.</w:t>
      </w:r>
    </w:p>
    <w:p w:rsidR="0021408D" w:rsidRPr="008D5354" w:rsidRDefault="0021408D" w:rsidP="0021408D">
      <w:pPr>
        <w:numPr>
          <w:ilvl w:val="0"/>
          <w:numId w:val="9"/>
        </w:numPr>
        <w:tabs>
          <w:tab w:val="clear" w:pos="964"/>
        </w:tabs>
        <w:ind w:left="0" w:firstLine="284"/>
        <w:jc w:val="both"/>
        <w:rPr>
          <w:rFonts w:ascii="Calibri" w:hAnsi="Calibri" w:cs="Tahoma"/>
          <w:sz w:val="22"/>
          <w:szCs w:val="22"/>
          <w:lang w:val="es-ES_tradnl"/>
        </w:rPr>
      </w:pPr>
      <w:r w:rsidRPr="008D5354">
        <w:rPr>
          <w:rFonts w:ascii="Calibri" w:hAnsi="Calibri" w:cs="Tahoma"/>
          <w:sz w:val="22"/>
          <w:szCs w:val="22"/>
          <w:lang w:val="es-ES_tradnl"/>
        </w:rPr>
        <w:t>Se realizarán 2 (dos) exámenes parciales, ambos con posibilidad de recuperación</w:t>
      </w:r>
    </w:p>
    <w:p w:rsidR="0021408D" w:rsidRDefault="0021408D" w:rsidP="0021408D">
      <w:pPr>
        <w:ind w:firstLine="284"/>
        <w:jc w:val="both"/>
        <w:rPr>
          <w:rFonts w:ascii="Calibri" w:hAnsi="Calibri" w:cs="Tahoma"/>
          <w:sz w:val="22"/>
          <w:szCs w:val="22"/>
          <w:lang w:val="es-ES_tradnl"/>
        </w:rPr>
      </w:pPr>
    </w:p>
    <w:p w:rsidR="0021408D" w:rsidRPr="008D5354" w:rsidRDefault="0021408D" w:rsidP="0021408D">
      <w:pPr>
        <w:ind w:firstLine="284"/>
        <w:jc w:val="both"/>
        <w:rPr>
          <w:rFonts w:ascii="Calibri" w:hAnsi="Calibri" w:cs="Tahoma"/>
          <w:sz w:val="22"/>
          <w:szCs w:val="22"/>
          <w:lang w:val="es-ES_tradnl"/>
        </w:rPr>
      </w:pPr>
    </w:p>
    <w:p w:rsidR="0021408D" w:rsidRPr="008D5354" w:rsidRDefault="0021408D" w:rsidP="00CA5D1B">
      <w:pPr>
        <w:ind w:firstLine="284"/>
        <w:jc w:val="center"/>
        <w:rPr>
          <w:rFonts w:ascii="Calibri" w:hAnsi="Calibri" w:cs="Tahoma"/>
          <w:b/>
          <w:sz w:val="22"/>
          <w:szCs w:val="22"/>
          <w:u w:val="single"/>
          <w:lang w:val="es-ES_tradnl"/>
        </w:rPr>
      </w:pPr>
      <w:r w:rsidRPr="007A689E">
        <w:rPr>
          <w:rFonts w:ascii="Calibri" w:hAnsi="Calibri"/>
          <w:b/>
          <w:bCs/>
          <w:caps/>
          <w:sz w:val="22"/>
          <w:szCs w:val="22"/>
          <w:u w:val="single"/>
          <w:lang w:val="es-MX"/>
        </w:rPr>
        <w:t>Requisitos</w:t>
      </w:r>
      <w:r w:rsidRPr="008D5354">
        <w:rPr>
          <w:rFonts w:ascii="Calibri" w:hAnsi="Calibri" w:cs="Tahoma"/>
          <w:b/>
          <w:sz w:val="22"/>
          <w:szCs w:val="22"/>
          <w:u w:val="single"/>
          <w:lang w:val="es-ES_tradnl"/>
        </w:rPr>
        <w:t xml:space="preserve"> </w:t>
      </w:r>
      <w:r w:rsidRPr="007A689E">
        <w:rPr>
          <w:rFonts w:ascii="Calibri" w:hAnsi="Calibri"/>
          <w:b/>
          <w:bCs/>
          <w:caps/>
          <w:sz w:val="22"/>
          <w:szCs w:val="22"/>
          <w:u w:val="single"/>
          <w:lang w:val="es-MX"/>
        </w:rPr>
        <w:t>para</w:t>
      </w:r>
      <w:r w:rsidRPr="008D5354">
        <w:rPr>
          <w:rFonts w:ascii="Calibri" w:hAnsi="Calibri" w:cs="Tahoma"/>
          <w:b/>
          <w:sz w:val="22"/>
          <w:szCs w:val="22"/>
          <w:u w:val="single"/>
          <w:lang w:val="es-ES_tradnl"/>
        </w:rPr>
        <w:t xml:space="preserve"> </w:t>
      </w:r>
      <w:r w:rsidRPr="007A689E">
        <w:rPr>
          <w:rFonts w:ascii="Calibri" w:hAnsi="Calibri"/>
          <w:b/>
          <w:bCs/>
          <w:caps/>
          <w:sz w:val="22"/>
          <w:szCs w:val="22"/>
          <w:u w:val="single"/>
          <w:lang w:val="es-MX"/>
        </w:rPr>
        <w:t>la</w:t>
      </w:r>
      <w:r w:rsidRPr="008D5354">
        <w:rPr>
          <w:rFonts w:ascii="Calibri" w:hAnsi="Calibri" w:cs="Tahoma"/>
          <w:b/>
          <w:sz w:val="22"/>
          <w:szCs w:val="22"/>
          <w:u w:val="single"/>
          <w:lang w:val="es-ES_tradnl"/>
        </w:rPr>
        <w:t xml:space="preserve"> </w:t>
      </w:r>
      <w:r w:rsidRPr="007A689E">
        <w:rPr>
          <w:rFonts w:ascii="Calibri" w:hAnsi="Calibri"/>
          <w:b/>
          <w:bCs/>
          <w:caps/>
          <w:sz w:val="22"/>
          <w:szCs w:val="22"/>
          <w:u w:val="single"/>
          <w:lang w:val="es-MX"/>
        </w:rPr>
        <w:t>regularidad</w:t>
      </w:r>
      <w:r w:rsidRPr="008D5354">
        <w:rPr>
          <w:rFonts w:ascii="Calibri" w:hAnsi="Calibri" w:cs="Tahoma"/>
          <w:b/>
          <w:sz w:val="22"/>
          <w:szCs w:val="22"/>
          <w:u w:val="single"/>
          <w:lang w:val="es-ES_tradnl"/>
        </w:rPr>
        <w:t>:</w:t>
      </w:r>
    </w:p>
    <w:p w:rsidR="0021408D" w:rsidRDefault="0021408D" w:rsidP="0021408D">
      <w:pPr>
        <w:ind w:firstLine="284"/>
        <w:jc w:val="both"/>
        <w:rPr>
          <w:rFonts w:ascii="Calibri" w:hAnsi="Calibri" w:cs="Tahoma"/>
          <w:sz w:val="22"/>
          <w:szCs w:val="22"/>
          <w:lang w:val="es-ES_tradnl"/>
        </w:rPr>
      </w:pPr>
      <w:r w:rsidRPr="008D5354">
        <w:rPr>
          <w:rFonts w:ascii="Calibri" w:hAnsi="Calibri" w:cs="Tahoma"/>
          <w:sz w:val="22"/>
          <w:szCs w:val="22"/>
          <w:lang w:val="es-ES_tradnl"/>
        </w:rPr>
        <w:t xml:space="preserve">Para tener derecho al examen final, las alumnas deberán tener un 80% de asistencia a las clases </w:t>
      </w:r>
      <w:r w:rsidR="00C55C60">
        <w:rPr>
          <w:rFonts w:ascii="Calibri" w:hAnsi="Calibri" w:cs="Tahoma"/>
          <w:sz w:val="22"/>
          <w:szCs w:val="22"/>
          <w:lang w:val="es-ES_tradnl"/>
        </w:rPr>
        <w:t xml:space="preserve">sincrónicas y/o presenciales </w:t>
      </w:r>
      <w:r w:rsidRPr="008D5354">
        <w:rPr>
          <w:rFonts w:ascii="Calibri" w:hAnsi="Calibri" w:cs="Tahoma"/>
          <w:sz w:val="22"/>
          <w:szCs w:val="22"/>
          <w:lang w:val="es-ES_tradnl"/>
        </w:rPr>
        <w:t xml:space="preserve">y tener aprobados los trabajos prácticos y los parciales con una nota igual o mayor a seis. </w:t>
      </w:r>
    </w:p>
    <w:p w:rsidR="00CA5D1B" w:rsidRDefault="00CA5D1B" w:rsidP="00C55C60">
      <w:pPr>
        <w:jc w:val="both"/>
        <w:rPr>
          <w:rFonts w:ascii="Calibri" w:hAnsi="Calibri" w:cs="Tahoma"/>
          <w:sz w:val="22"/>
          <w:szCs w:val="22"/>
          <w:lang w:val="es-ES_tradnl"/>
        </w:rPr>
      </w:pPr>
    </w:p>
    <w:p w:rsidR="00CA5D1B" w:rsidRDefault="00CA5D1B" w:rsidP="00CA5D1B">
      <w:pPr>
        <w:ind w:firstLine="284"/>
        <w:jc w:val="center"/>
        <w:rPr>
          <w:rFonts w:ascii="Calibri" w:hAnsi="Calibri"/>
          <w:bCs/>
          <w:caps/>
          <w:sz w:val="22"/>
          <w:szCs w:val="22"/>
          <w:lang w:val="es-MX"/>
        </w:rPr>
      </w:pPr>
      <w:r>
        <w:rPr>
          <w:rFonts w:ascii="Calibri" w:hAnsi="Calibri"/>
          <w:b/>
          <w:bCs/>
          <w:caps/>
          <w:sz w:val="22"/>
          <w:szCs w:val="22"/>
          <w:u w:val="single"/>
          <w:lang w:val="es-MX"/>
        </w:rPr>
        <w:t>BIBLIOGRAFÍA DEL DOCENTE:</w:t>
      </w:r>
    </w:p>
    <w:p w:rsidR="00F95EE3" w:rsidRDefault="00F95EE3" w:rsidP="00CA5D1B">
      <w:pPr>
        <w:numPr>
          <w:ilvl w:val="0"/>
          <w:numId w:val="10"/>
        </w:numPr>
        <w:ind w:left="0" w:firstLine="284"/>
        <w:jc w:val="both"/>
        <w:rPr>
          <w:rFonts w:ascii="Calibri" w:hAnsi="Calibri"/>
          <w:sz w:val="22"/>
          <w:szCs w:val="22"/>
        </w:rPr>
      </w:pPr>
      <w:r>
        <w:rPr>
          <w:rFonts w:ascii="Calibri" w:hAnsi="Calibri"/>
          <w:sz w:val="22"/>
          <w:szCs w:val="22"/>
        </w:rPr>
        <w:t xml:space="preserve">BRAINOVICH, DANIEL (2017): Didáctica del Nivel inicial: </w:t>
      </w:r>
      <w:r w:rsidR="00C55C60">
        <w:rPr>
          <w:rFonts w:ascii="Calibri" w:hAnsi="Calibri"/>
          <w:sz w:val="22"/>
          <w:szCs w:val="22"/>
        </w:rPr>
        <w:t>E</w:t>
      </w:r>
      <w:r>
        <w:rPr>
          <w:rFonts w:ascii="Calibri" w:hAnsi="Calibri"/>
          <w:sz w:val="22"/>
          <w:szCs w:val="22"/>
        </w:rPr>
        <w:t>n clave Pedagógica</w:t>
      </w:r>
      <w:r w:rsidR="00C55C60">
        <w:rPr>
          <w:rFonts w:ascii="Calibri" w:hAnsi="Calibri"/>
          <w:sz w:val="22"/>
          <w:szCs w:val="22"/>
        </w:rPr>
        <w:t xml:space="preserve">. </w:t>
      </w:r>
      <w:proofErr w:type="spellStart"/>
      <w:r w:rsidR="00C55C60">
        <w:rPr>
          <w:rFonts w:ascii="Calibri" w:hAnsi="Calibri"/>
          <w:sz w:val="22"/>
          <w:szCs w:val="22"/>
        </w:rPr>
        <w:t>Noveduc</w:t>
      </w:r>
      <w:proofErr w:type="spellEnd"/>
      <w:r w:rsidR="00C55C60">
        <w:rPr>
          <w:rFonts w:ascii="Calibri" w:hAnsi="Calibri"/>
          <w:sz w:val="22"/>
          <w:szCs w:val="22"/>
        </w:rPr>
        <w:t>. Bs. As.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DE LEÓN - MALAJOVICH - MOREAU (2001): "Pensando la educación infantil". Edit. Octaedro. Madrid.</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 xml:space="preserve">DENIES, E. (1989): Didáctica del Nivel Inicial o </w:t>
      </w:r>
      <w:proofErr w:type="spellStart"/>
      <w:r w:rsidRPr="00373980">
        <w:rPr>
          <w:rFonts w:ascii="Calibri" w:hAnsi="Calibri"/>
          <w:sz w:val="22"/>
          <w:szCs w:val="22"/>
        </w:rPr>
        <w:t>pre-escolar</w:t>
      </w:r>
      <w:proofErr w:type="spellEnd"/>
      <w:r w:rsidRPr="00373980">
        <w:rPr>
          <w:rFonts w:ascii="Calibri" w:hAnsi="Calibri"/>
          <w:sz w:val="22"/>
          <w:szCs w:val="22"/>
        </w:rPr>
        <w:t>. Edit. El Ateneo. Bs. As.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DUPRAT, H. - MALAJOVICH, A. (1995): Pedagogía del Nivel Inicial. Edit. Plus Ultra- Bs. As.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ENCABO, A. - SIMÓN, N. SORBARA, A.</w:t>
      </w:r>
      <w:r w:rsidR="00F95EE3">
        <w:rPr>
          <w:rFonts w:ascii="Calibri" w:hAnsi="Calibri"/>
          <w:sz w:val="22"/>
          <w:szCs w:val="22"/>
        </w:rPr>
        <w:t xml:space="preserve"> </w:t>
      </w:r>
      <w:r w:rsidRPr="00373980">
        <w:rPr>
          <w:rFonts w:ascii="Calibri" w:hAnsi="Calibri"/>
          <w:sz w:val="22"/>
          <w:szCs w:val="22"/>
        </w:rPr>
        <w:t xml:space="preserve">(1997) Planificar Planificando – Un Modelo para armar. </w:t>
      </w:r>
      <w:proofErr w:type="spellStart"/>
      <w:r w:rsidRPr="00373980">
        <w:rPr>
          <w:rFonts w:ascii="Calibri" w:hAnsi="Calibri"/>
          <w:sz w:val="22"/>
          <w:szCs w:val="22"/>
        </w:rPr>
        <w:t>Edic</w:t>
      </w:r>
      <w:proofErr w:type="spellEnd"/>
      <w:r w:rsidRPr="00373980">
        <w:rPr>
          <w:rFonts w:ascii="Calibri" w:hAnsi="Calibri"/>
          <w:sz w:val="22"/>
          <w:szCs w:val="22"/>
        </w:rPr>
        <w:t>. Colihue</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GERSTENHABER, C. (2004), Educar y cuidar en el Jardín Maternal. Edit. Paidós. Buenos Aires.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GOLDSCHMIED E., JACKSON S. (2000), La Educación Infantil de 0 a 3 años. Ed. Morata. Madrid.</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HARF, R. (2000) El juego en la educación infantil. Crecer jugando y aprendiendo. Ed. Novedades Educativas.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HARF, Ruth - PASTORINO, I y OTROS (1997), Nivel inicial- Aportes para una Didáctica. Edit. El Ateneo- Buenos Aires.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LOPEZ, S. - SOKOL, A. (1997), Escuela Infantil - Una Institución Educativa de 0 a 5 años. Edit. Colihue – Buenos Aires.</w:t>
      </w:r>
    </w:p>
    <w:p w:rsidR="00CA5D1B"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MINISTERIO DE EDUCACIÓN CIENCIA Y TECNOLOGÍA</w:t>
      </w:r>
      <w:r w:rsidR="00F95EE3">
        <w:rPr>
          <w:rFonts w:ascii="Calibri" w:hAnsi="Calibri"/>
          <w:sz w:val="22"/>
          <w:szCs w:val="22"/>
        </w:rPr>
        <w:t xml:space="preserve"> (</w:t>
      </w:r>
      <w:r w:rsidR="00F95EE3" w:rsidRPr="00373980">
        <w:rPr>
          <w:rFonts w:ascii="Calibri" w:hAnsi="Calibri"/>
          <w:sz w:val="22"/>
          <w:szCs w:val="22"/>
        </w:rPr>
        <w:t>2004</w:t>
      </w:r>
      <w:r w:rsidR="00F95EE3">
        <w:rPr>
          <w:rFonts w:ascii="Calibri" w:hAnsi="Calibri"/>
          <w:sz w:val="22"/>
          <w:szCs w:val="22"/>
        </w:rPr>
        <w:t>)</w:t>
      </w:r>
      <w:r w:rsidRPr="00373980">
        <w:rPr>
          <w:rFonts w:ascii="Calibri" w:hAnsi="Calibri"/>
          <w:sz w:val="22"/>
          <w:szCs w:val="22"/>
        </w:rPr>
        <w:t>. Núcleos de Aprendizajes Prioritarios (NAP) para el Nivel Inicial.</w:t>
      </w:r>
    </w:p>
    <w:p w:rsidR="00F95EE3" w:rsidRPr="00373980" w:rsidRDefault="00F95EE3" w:rsidP="00CA5D1B">
      <w:pPr>
        <w:numPr>
          <w:ilvl w:val="0"/>
          <w:numId w:val="10"/>
        </w:numPr>
        <w:ind w:left="0" w:firstLine="284"/>
        <w:jc w:val="both"/>
        <w:rPr>
          <w:rFonts w:ascii="Calibri" w:hAnsi="Calibri"/>
          <w:sz w:val="22"/>
          <w:szCs w:val="22"/>
        </w:rPr>
      </w:pPr>
      <w:r>
        <w:rPr>
          <w:rFonts w:ascii="Calibri" w:hAnsi="Calibri"/>
          <w:sz w:val="22"/>
          <w:szCs w:val="22"/>
        </w:rPr>
        <w:lastRenderedPageBreak/>
        <w:t xml:space="preserve">MINISTERIO DE EDUCACIÓN DE LA PROVINCIA DE TUCUMÁN (2015): Diseño Curricular Jurisdiccional Salas 3, 4 y 5 años. </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MOREAU, L. (1997), El jardín maternal: entre la intuición y el saber. Edit. Paidós. Buenos Aires.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PITLUK, L. (2006), La planificación didáctica en el jardín de Infantes. Ed. Homo Sapiens. Buenos Aires.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SARLÉ, P. (2006), Enseñar el juego y jugar la enseñanza. Edit. Paidós Buenos Aires.</w:t>
      </w:r>
    </w:p>
    <w:p w:rsidR="00CA5D1B" w:rsidRPr="00373980" w:rsidRDefault="00CA5D1B" w:rsidP="00CA5D1B">
      <w:pPr>
        <w:numPr>
          <w:ilvl w:val="0"/>
          <w:numId w:val="10"/>
        </w:numPr>
        <w:ind w:left="0" w:firstLine="284"/>
        <w:jc w:val="both"/>
        <w:rPr>
          <w:rFonts w:ascii="Calibri" w:hAnsi="Calibri"/>
          <w:sz w:val="22"/>
          <w:szCs w:val="22"/>
        </w:rPr>
      </w:pPr>
      <w:r w:rsidRPr="00373980">
        <w:rPr>
          <w:rFonts w:ascii="Calibri" w:hAnsi="Calibri"/>
          <w:sz w:val="22"/>
          <w:szCs w:val="22"/>
        </w:rPr>
        <w:t xml:space="preserve">SOTO, C. y VIOLANTE, R. </w:t>
      </w:r>
      <w:proofErr w:type="spellStart"/>
      <w:r w:rsidRPr="00373980">
        <w:rPr>
          <w:rFonts w:ascii="Calibri" w:hAnsi="Calibri"/>
          <w:sz w:val="22"/>
          <w:szCs w:val="22"/>
        </w:rPr>
        <w:t>comp.</w:t>
      </w:r>
      <w:proofErr w:type="spellEnd"/>
      <w:r w:rsidRPr="00373980">
        <w:rPr>
          <w:rFonts w:ascii="Calibri" w:hAnsi="Calibri"/>
          <w:sz w:val="22"/>
          <w:szCs w:val="22"/>
        </w:rPr>
        <w:t xml:space="preserve"> (2005), En el Jardín Maternal. Edit. Paidós. Buenos Aires.</w:t>
      </w:r>
    </w:p>
    <w:p w:rsidR="00CA5D1B" w:rsidRDefault="00CA5D1B" w:rsidP="00CA5D1B">
      <w:pPr>
        <w:ind w:firstLine="284"/>
        <w:jc w:val="both"/>
        <w:rPr>
          <w:rFonts w:ascii="Calibri" w:hAnsi="Calibri" w:cs="Tahoma"/>
          <w:sz w:val="22"/>
          <w:szCs w:val="22"/>
          <w:lang w:val="es-ES_tradnl"/>
        </w:rPr>
      </w:pPr>
      <w:r w:rsidRPr="00373980">
        <w:rPr>
          <w:rFonts w:ascii="Calibri" w:hAnsi="Calibri"/>
          <w:sz w:val="22"/>
          <w:szCs w:val="22"/>
        </w:rPr>
        <w:t xml:space="preserve">SPAKOSKY, E. LABEL, C. Y OTROS. (1997), La organización de los contenidos en el Jardín de Infantes </w:t>
      </w:r>
      <w:proofErr w:type="spellStart"/>
      <w:r w:rsidRPr="00373980">
        <w:rPr>
          <w:rFonts w:ascii="Calibri" w:hAnsi="Calibri"/>
          <w:sz w:val="22"/>
          <w:szCs w:val="22"/>
        </w:rPr>
        <w:t>Edic</w:t>
      </w:r>
      <w:proofErr w:type="spellEnd"/>
      <w:r w:rsidRPr="00373980">
        <w:rPr>
          <w:rFonts w:ascii="Calibri" w:hAnsi="Calibri"/>
          <w:sz w:val="22"/>
          <w:szCs w:val="22"/>
        </w:rPr>
        <w:t>. Colihue. Buenos Aires.</w:t>
      </w:r>
    </w:p>
    <w:p w:rsidR="0021408D" w:rsidRDefault="0021408D" w:rsidP="00107578">
      <w:pPr>
        <w:rPr>
          <w:rFonts w:ascii="Calibri" w:hAnsi="Calibri" w:cs="Tahoma"/>
          <w:sz w:val="22"/>
          <w:szCs w:val="22"/>
          <w:lang w:val="es-ES_tradnl"/>
        </w:rPr>
      </w:pPr>
    </w:p>
    <w:p w:rsidR="00F95EE3" w:rsidRPr="00F95EE3" w:rsidRDefault="00F95EE3" w:rsidP="00F95EE3">
      <w:pPr>
        <w:pStyle w:val="Prrafodelista"/>
        <w:ind w:left="0"/>
        <w:jc w:val="center"/>
        <w:rPr>
          <w:rFonts w:ascii="Calibri" w:hAnsi="Calibri" w:cs="Tahoma"/>
          <w:b/>
          <w:bCs/>
          <w:sz w:val="22"/>
          <w:szCs w:val="22"/>
        </w:rPr>
      </w:pPr>
      <w:r>
        <w:rPr>
          <w:rFonts w:ascii="Calibri" w:hAnsi="Calibri" w:cs="Tahoma"/>
          <w:b/>
          <w:bCs/>
          <w:sz w:val="22"/>
          <w:szCs w:val="22"/>
        </w:rPr>
        <w:t>BIBLIOGRAFIA DEL ESTUDIANTE:</w:t>
      </w:r>
    </w:p>
    <w:p w:rsidR="00F95EE3" w:rsidRPr="00F95EE3" w:rsidRDefault="00F95EE3" w:rsidP="00C369CD">
      <w:pPr>
        <w:pStyle w:val="Prrafodelista"/>
        <w:numPr>
          <w:ilvl w:val="0"/>
          <w:numId w:val="6"/>
        </w:numPr>
        <w:rPr>
          <w:b/>
          <w:bCs/>
        </w:rPr>
      </w:pPr>
      <w:r>
        <w:rPr>
          <w:rFonts w:ascii="Calibri" w:hAnsi="Calibri" w:cs="Tahoma"/>
          <w:sz w:val="22"/>
          <w:szCs w:val="22"/>
        </w:rPr>
        <w:t>Dossier bibliográfico preparado por el docente</w:t>
      </w:r>
      <w:r w:rsidR="00E53336">
        <w:rPr>
          <w:rFonts w:ascii="Calibri" w:hAnsi="Calibri" w:cs="Tahoma"/>
          <w:sz w:val="22"/>
          <w:szCs w:val="22"/>
        </w:rPr>
        <w:t xml:space="preserve"> (Para los estudiantes sin conexión permanente o estable.</w:t>
      </w:r>
    </w:p>
    <w:p w:rsidR="00C369CD" w:rsidRPr="00C369CD" w:rsidRDefault="00F95EE3" w:rsidP="00C369CD">
      <w:pPr>
        <w:pStyle w:val="Prrafodelista"/>
        <w:numPr>
          <w:ilvl w:val="0"/>
          <w:numId w:val="6"/>
        </w:numPr>
        <w:rPr>
          <w:b/>
          <w:bCs/>
        </w:rPr>
      </w:pPr>
      <w:r>
        <w:rPr>
          <w:rFonts w:ascii="Calibri" w:hAnsi="Calibri" w:cs="Tahoma"/>
          <w:sz w:val="22"/>
          <w:szCs w:val="22"/>
        </w:rPr>
        <w:t xml:space="preserve">Textos y archivos varios disponibles en el </w:t>
      </w:r>
      <w:proofErr w:type="spellStart"/>
      <w:r>
        <w:rPr>
          <w:rFonts w:ascii="Calibri" w:hAnsi="Calibri" w:cs="Tahoma"/>
          <w:sz w:val="22"/>
          <w:szCs w:val="22"/>
        </w:rPr>
        <w:t>classroom</w:t>
      </w:r>
      <w:proofErr w:type="spellEnd"/>
      <w:r>
        <w:rPr>
          <w:rFonts w:ascii="Calibri" w:hAnsi="Calibri" w:cs="Tahoma"/>
          <w:sz w:val="22"/>
          <w:szCs w:val="22"/>
        </w:rPr>
        <w:t xml:space="preserve"> del Espacio Curricular</w:t>
      </w:r>
      <w:r w:rsidR="005B53D4">
        <w:rPr>
          <w:rFonts w:ascii="Calibri" w:hAnsi="Calibri" w:cs="Tahoma"/>
          <w:sz w:val="22"/>
          <w:szCs w:val="22"/>
        </w:rPr>
        <w:t xml:space="preserve"> </w:t>
      </w:r>
      <w:bookmarkStart w:id="0" w:name="_GoBack"/>
      <w:bookmarkEnd w:id="0"/>
    </w:p>
    <w:sectPr w:rsidR="00C369CD" w:rsidRPr="00C369C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D4E" w:rsidRDefault="00F35D4E" w:rsidP="00C369CD">
      <w:r>
        <w:separator/>
      </w:r>
    </w:p>
  </w:endnote>
  <w:endnote w:type="continuationSeparator" w:id="0">
    <w:p w:rsidR="00F35D4E" w:rsidRDefault="00F35D4E" w:rsidP="00C3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CD" w:rsidRDefault="00C369CD" w:rsidP="00C369CD">
    <w:pPr>
      <w:pStyle w:val="Piedepgina"/>
      <w:jc w:val="center"/>
    </w:pPr>
    <w:r>
      <w:t>ESTELA RAQUEL ELENA ALCAIDE</w:t>
    </w:r>
  </w:p>
  <w:p w:rsidR="00C369CD" w:rsidRDefault="00C369CD" w:rsidP="00C369CD">
    <w:pPr>
      <w:pStyle w:val="Piedepgina"/>
      <w:jc w:val="center"/>
    </w:pPr>
    <w:r>
      <w:t>202</w:t>
    </w:r>
    <w:r w:rsidR="00C55C60">
      <w:t>1</w:t>
    </w:r>
  </w:p>
  <w:p w:rsidR="00C369CD" w:rsidRDefault="00C36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D4E" w:rsidRDefault="00F35D4E" w:rsidP="00C369CD">
      <w:r>
        <w:separator/>
      </w:r>
    </w:p>
  </w:footnote>
  <w:footnote w:type="continuationSeparator" w:id="0">
    <w:p w:rsidR="00F35D4E" w:rsidRDefault="00F35D4E" w:rsidP="00C3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9CD" w:rsidRPr="00C369CD" w:rsidRDefault="00C369CD" w:rsidP="00C369CD">
    <w:pPr>
      <w:pStyle w:val="Encabezado"/>
      <w:jc w:val="both"/>
      <w:rPr>
        <w:sz w:val="20"/>
        <w:szCs w:val="20"/>
        <w:lang w:val="es-MX"/>
      </w:rPr>
    </w:pPr>
    <w:r w:rsidRPr="00C369CD">
      <w:rPr>
        <w:sz w:val="20"/>
        <w:szCs w:val="20"/>
        <w:lang w:val="es-MX"/>
      </w:rPr>
      <w:t>ESCUELA NORMAL SUPERIOR EN LENGUAS VIVAS “JUAN B. ALBERDI”</w:t>
    </w:r>
  </w:p>
  <w:p w:rsidR="00C369CD" w:rsidRPr="00C369CD" w:rsidRDefault="00C369CD" w:rsidP="00C369CD">
    <w:pPr>
      <w:tabs>
        <w:tab w:val="center" w:pos="4252"/>
        <w:tab w:val="right" w:pos="8504"/>
      </w:tabs>
      <w:jc w:val="both"/>
      <w:rPr>
        <w:sz w:val="20"/>
        <w:szCs w:val="20"/>
        <w:lang w:val="es-MX"/>
      </w:rPr>
    </w:pPr>
    <w:r w:rsidRPr="00C369CD">
      <w:rPr>
        <w:sz w:val="20"/>
        <w:szCs w:val="20"/>
        <w:lang w:val="es-MX"/>
      </w:rPr>
      <w:t>PROFESORADO DE EDUCACIÓN INICIAL</w:t>
    </w:r>
  </w:p>
  <w:p w:rsidR="00C369CD" w:rsidRPr="00C369CD" w:rsidRDefault="00C369CD" w:rsidP="00C369CD">
    <w:pPr>
      <w:tabs>
        <w:tab w:val="center" w:pos="4252"/>
        <w:tab w:val="right" w:pos="8504"/>
      </w:tabs>
      <w:jc w:val="center"/>
      <w:rPr>
        <w:sz w:val="20"/>
        <w:szCs w:val="20"/>
        <w:lang w:val="es-MX"/>
      </w:rPr>
    </w:pPr>
    <w:r w:rsidRPr="00C369CD">
      <w:rPr>
        <w:sz w:val="20"/>
        <w:szCs w:val="20"/>
        <w:lang w:val="es-MX"/>
      </w:rPr>
      <w:t>DIDÁCTICA DE</w:t>
    </w:r>
    <w:r>
      <w:rPr>
        <w:sz w:val="20"/>
        <w:szCs w:val="20"/>
        <w:lang w:val="es-MX"/>
      </w:rPr>
      <w:t>L NIVEL INICIAL</w:t>
    </w:r>
  </w:p>
  <w:p w:rsidR="00C369CD" w:rsidRPr="00C369CD" w:rsidRDefault="00C369CD">
    <w:pPr>
      <w:pStyle w:val="Encabezado"/>
      <w:rPr>
        <w:lang w:val="es-MX"/>
      </w:rPr>
    </w:pPr>
  </w:p>
  <w:p w:rsidR="00C369CD" w:rsidRDefault="00C36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13"/>
      </v:shape>
    </w:pict>
  </w:numPicBullet>
  <w:numPicBullet w:numPicBulletId="1">
    <w:pict>
      <v:shape id="_x0000_i1059" type="#_x0000_t75" style="width:11.25pt;height:11.25pt" o:bullet="t">
        <v:imagedata r:id="rId2" o:title="mso13"/>
      </v:shape>
    </w:pict>
  </w:numPicBullet>
  <w:abstractNum w:abstractNumId="0" w15:restartNumberingAfterBreak="0">
    <w:nsid w:val="0FD76B50"/>
    <w:multiLevelType w:val="hybridMultilevel"/>
    <w:tmpl w:val="2F9E4140"/>
    <w:lvl w:ilvl="0" w:tplc="CFCED232">
      <w:start w:val="1"/>
      <w:numFmt w:val="bullet"/>
      <w:lvlText w:val=""/>
      <w:lvlPicBulletId w:val="1"/>
      <w:lvlJc w:val="left"/>
      <w:pPr>
        <w:tabs>
          <w:tab w:val="num" w:pos="964"/>
        </w:tabs>
        <w:ind w:left="1069"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15985"/>
    <w:multiLevelType w:val="hybridMultilevel"/>
    <w:tmpl w:val="37DC40D4"/>
    <w:lvl w:ilvl="0" w:tplc="CFCED232">
      <w:start w:val="1"/>
      <w:numFmt w:val="bullet"/>
      <w:lvlText w:val=""/>
      <w:lvlPicBulletId w:val="0"/>
      <w:lvlJc w:val="left"/>
      <w:pPr>
        <w:tabs>
          <w:tab w:val="num" w:pos="964"/>
        </w:tabs>
        <w:ind w:left="1069"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30D42"/>
    <w:multiLevelType w:val="hybridMultilevel"/>
    <w:tmpl w:val="AD14873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393153EE"/>
    <w:multiLevelType w:val="hybridMultilevel"/>
    <w:tmpl w:val="FB48C59E"/>
    <w:lvl w:ilvl="0" w:tplc="0C0A000D">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697968"/>
    <w:multiLevelType w:val="hybridMultilevel"/>
    <w:tmpl w:val="B4B2A47C"/>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E1E88"/>
    <w:multiLevelType w:val="hybridMultilevel"/>
    <w:tmpl w:val="1AD4A6BA"/>
    <w:lvl w:ilvl="0" w:tplc="CFCED232">
      <w:start w:val="1"/>
      <w:numFmt w:val="bullet"/>
      <w:lvlText w:val=""/>
      <w:lvlPicBulletId w:val="0"/>
      <w:lvlJc w:val="left"/>
      <w:pPr>
        <w:tabs>
          <w:tab w:val="num" w:pos="964"/>
        </w:tabs>
        <w:ind w:left="1069"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32195"/>
    <w:multiLevelType w:val="hybridMultilevel"/>
    <w:tmpl w:val="AB52F96A"/>
    <w:lvl w:ilvl="0" w:tplc="CFCED232">
      <w:start w:val="1"/>
      <w:numFmt w:val="bullet"/>
      <w:lvlText w:val=""/>
      <w:lvlPicBulletId w:val="1"/>
      <w:lvlJc w:val="left"/>
      <w:pPr>
        <w:tabs>
          <w:tab w:val="num" w:pos="964"/>
        </w:tabs>
        <w:ind w:left="1069" w:hanging="360"/>
      </w:pPr>
      <w:rPr>
        <w:rFonts w:ascii="Symbol" w:hAnsi="Symbol" w:hint="default"/>
      </w:rPr>
    </w:lvl>
    <w:lvl w:ilvl="1" w:tplc="22988976">
      <w:numFmt w:val="bullet"/>
      <w:lvlText w:val="-"/>
      <w:lvlJc w:val="left"/>
      <w:pPr>
        <w:ind w:left="1440" w:hanging="360"/>
      </w:pPr>
      <w:rPr>
        <w:rFonts w:ascii="Times New Roman" w:eastAsia="SimSun" w:hAnsi="Times New Roman" w:cs="Times New Roman" w:hint="default"/>
        <w:sz w:val="24"/>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C5C67"/>
    <w:multiLevelType w:val="hybridMultilevel"/>
    <w:tmpl w:val="4EC41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C36C43"/>
    <w:multiLevelType w:val="hybridMultilevel"/>
    <w:tmpl w:val="318401E0"/>
    <w:lvl w:ilvl="0" w:tplc="D1EE3872">
      <w:start w:val="1"/>
      <w:numFmt w:val="bullet"/>
      <w:lvlText w:val=""/>
      <w:lvlJc w:val="left"/>
      <w:pPr>
        <w:tabs>
          <w:tab w:val="num" w:pos="720"/>
        </w:tabs>
        <w:ind w:left="720" w:hanging="360"/>
      </w:pPr>
      <w:rPr>
        <w:rFonts w:ascii="Wingdings" w:hAnsi="Wingdings" w:hint="default"/>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C679FE"/>
    <w:multiLevelType w:val="hybridMultilevel"/>
    <w:tmpl w:val="B4AA53F0"/>
    <w:lvl w:ilvl="0" w:tplc="CFCED232">
      <w:start w:val="1"/>
      <w:numFmt w:val="bullet"/>
      <w:lvlText w:val=""/>
      <w:lvlPicBulletId w:val="0"/>
      <w:lvlJc w:val="left"/>
      <w:pPr>
        <w:tabs>
          <w:tab w:val="num" w:pos="964"/>
        </w:tabs>
        <w:ind w:left="1069"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9"/>
  </w:num>
  <w:num w:numId="6">
    <w:abstractNumId w:val="7"/>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78"/>
    <w:rsid w:val="00107578"/>
    <w:rsid w:val="0021408D"/>
    <w:rsid w:val="005B53D4"/>
    <w:rsid w:val="00A24E13"/>
    <w:rsid w:val="00C369CD"/>
    <w:rsid w:val="00C55C60"/>
    <w:rsid w:val="00CA5D1B"/>
    <w:rsid w:val="00DA538C"/>
    <w:rsid w:val="00E53336"/>
    <w:rsid w:val="00EA6351"/>
    <w:rsid w:val="00F35D4E"/>
    <w:rsid w:val="00F95E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D5A4"/>
  <w15:chartTrackingRefBased/>
  <w15:docId w15:val="{5D25D3E4-D340-417F-A981-18DB3FE3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78"/>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9CD"/>
    <w:pPr>
      <w:tabs>
        <w:tab w:val="center" w:pos="4419"/>
        <w:tab w:val="right" w:pos="8838"/>
      </w:tabs>
    </w:pPr>
  </w:style>
  <w:style w:type="character" w:customStyle="1" w:styleId="EncabezadoCar">
    <w:name w:val="Encabezado Car"/>
    <w:basedOn w:val="Fuentedeprrafopredeter"/>
    <w:link w:val="Encabezado"/>
    <w:uiPriority w:val="99"/>
    <w:rsid w:val="00C369CD"/>
    <w:rPr>
      <w:rFonts w:ascii="Times New Roman" w:eastAsia="SimSun" w:hAnsi="Times New Roman" w:cs="Times New Roman"/>
      <w:sz w:val="24"/>
      <w:szCs w:val="24"/>
      <w:lang w:val="es-ES" w:eastAsia="zh-CN"/>
    </w:rPr>
  </w:style>
  <w:style w:type="paragraph" w:styleId="Piedepgina">
    <w:name w:val="footer"/>
    <w:basedOn w:val="Normal"/>
    <w:link w:val="PiedepginaCar"/>
    <w:uiPriority w:val="99"/>
    <w:unhideWhenUsed/>
    <w:rsid w:val="00C369CD"/>
    <w:pPr>
      <w:tabs>
        <w:tab w:val="center" w:pos="4419"/>
        <w:tab w:val="right" w:pos="8838"/>
      </w:tabs>
    </w:pPr>
  </w:style>
  <w:style w:type="character" w:customStyle="1" w:styleId="PiedepginaCar">
    <w:name w:val="Pie de página Car"/>
    <w:basedOn w:val="Fuentedeprrafopredeter"/>
    <w:link w:val="Piedepgina"/>
    <w:uiPriority w:val="99"/>
    <w:rsid w:val="00C369CD"/>
    <w:rPr>
      <w:rFonts w:ascii="Times New Roman" w:eastAsia="SimSun" w:hAnsi="Times New Roman" w:cs="Times New Roman"/>
      <w:sz w:val="24"/>
      <w:szCs w:val="24"/>
      <w:lang w:val="es-ES" w:eastAsia="zh-CN"/>
    </w:rPr>
  </w:style>
  <w:style w:type="paragraph" w:styleId="Prrafodelista">
    <w:name w:val="List Paragraph"/>
    <w:basedOn w:val="Normal"/>
    <w:uiPriority w:val="34"/>
    <w:qFormat/>
    <w:rsid w:val="00C3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1445</Words>
  <Characters>7950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MSX Informatica</dc:creator>
  <cp:keywords/>
  <dc:description/>
  <cp:lastModifiedBy>MSX Informatica</cp:lastModifiedBy>
  <cp:revision>5</cp:revision>
  <dcterms:created xsi:type="dcterms:W3CDTF">2021-05-06T20:06:00Z</dcterms:created>
  <dcterms:modified xsi:type="dcterms:W3CDTF">2021-05-06T21:04:00Z</dcterms:modified>
</cp:coreProperties>
</file>